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A6" w:rsidRPr="00452838" w:rsidRDefault="00DC24A6" w:rsidP="004528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</w:pPr>
      <w:r w:rsidRPr="00452838">
        <w:rPr>
          <w:rFonts w:ascii="Times New Roman" w:hAnsi="Times New Roman" w:cs="Times New Roman"/>
          <w:b/>
          <w:i/>
          <w:caps/>
          <w:color w:val="000000"/>
          <w:sz w:val="28"/>
          <w:szCs w:val="28"/>
        </w:rPr>
        <w:t>Семинар 1. Определение дискурса. Типы дискурса</w:t>
      </w:r>
    </w:p>
    <w:p w:rsidR="00DC24A6" w:rsidRDefault="00DC24A6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99015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Упр. </w:t>
      </w:r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1.</w:t>
      </w:r>
      <w:r w:rsidR="00061782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015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Как трактовал </w:t>
      </w:r>
      <w:proofErr w:type="spellStart"/>
      <w:r w:rsidR="0099015A"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="0099015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9015A" w:rsidRPr="003828E4">
        <w:rPr>
          <w:rFonts w:ascii="Times New Roman" w:hAnsi="Times New Roman" w:cs="Times New Roman"/>
          <w:color w:val="000000"/>
          <w:sz w:val="28"/>
          <w:szCs w:val="28"/>
        </w:rPr>
        <w:t>Зеллиг</w:t>
      </w:r>
      <w:proofErr w:type="spellEnd"/>
      <w:r w:rsidR="0099015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Харрис?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015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Упр. </w:t>
      </w:r>
      <w:r w:rsidR="0099015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2. </w:t>
      </w:r>
      <w:proofErr w:type="gramStart"/>
      <w:r w:rsidR="0099015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Заполните пропуски следующими словами</w:t>
      </w: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(в нужной падежной форме)</w:t>
      </w:r>
      <w:r w:rsidR="0099015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8E4">
        <w:rPr>
          <w:rFonts w:ascii="Times New Roman" w:hAnsi="Times New Roman" w:cs="Times New Roman"/>
          <w:i/>
          <w:color w:val="000000"/>
          <w:sz w:val="28"/>
          <w:szCs w:val="28"/>
        </w:rPr>
        <w:t>конструкт, фраза, высказывание, ограниченный, получатель, язык</w:t>
      </w:r>
      <w:proofErr w:type="gramEnd"/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Патрик </w:t>
      </w:r>
      <w:proofErr w:type="spell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Серио</w:t>
      </w:r>
      <w:proofErr w:type="spellEnd"/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выделял восемь значений термина «</w:t>
      </w:r>
      <w:proofErr w:type="spell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3828E4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эквивалент понятия "речь", т.е. любое конкретное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 единицу, по размерам превосходящую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 воздействие высказывания на его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ситуации высказывания (в рамках прагматики);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>-  беседу как основной тип высказывания;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 употребление единиц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>, их речевую актуализацию;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социально или идеологически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тип высказываний, например, феминистский </w:t>
      </w:r>
      <w:proofErr w:type="spell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административный </w:t>
      </w:r>
      <w:proofErr w:type="spell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3828E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теоретический</w:t>
      </w:r>
      <w:proofErr w:type="gramEnd"/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28E4" w:rsidRPr="003828E4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3828E4">
        <w:rPr>
          <w:rFonts w:ascii="Times New Roman" w:hAnsi="Times New Roman" w:cs="Times New Roman"/>
          <w:color w:val="000000"/>
          <w:sz w:val="28"/>
          <w:szCs w:val="28"/>
        </w:rPr>
        <w:t>, предназначенный для исследования условий производства текста.</w:t>
      </w:r>
    </w:p>
    <w:p w:rsidR="0099015A" w:rsidRPr="003828E4" w:rsidRDefault="0099015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61782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Упр. 3</w:t>
      </w:r>
      <w:r w:rsidR="0099015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Дайте содержательное определение </w:t>
      </w:r>
      <w:proofErr w:type="spellStart"/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дискурса</w:t>
      </w:r>
      <w:proofErr w:type="spellEnd"/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опорой на следующую формулу: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 = речь + язык + текст + экстралингвистический контекст.</w:t>
      </w:r>
    </w:p>
    <w:p w:rsidR="003828E4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782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Упр. 4</w:t>
      </w:r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Определите тип </w:t>
      </w:r>
      <w:proofErr w:type="spellStart"/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дискурса</w:t>
      </w:r>
      <w:proofErr w:type="spellEnd"/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точки зрения </w:t>
      </w:r>
      <w:proofErr w:type="gramStart"/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следующих</w:t>
      </w:r>
      <w:proofErr w:type="gramEnd"/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параметров</w:t>
      </w:r>
      <w:r w:rsidR="00061782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>- по количеству участников (</w:t>
      </w:r>
      <w:proofErr w:type="gram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личностный</w:t>
      </w:r>
      <w:proofErr w:type="gramEnd"/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, парный, групповой, массовый), 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>- по форме взаимодействия (</w:t>
      </w:r>
      <w:proofErr w:type="gram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симметричный</w:t>
      </w:r>
      <w:proofErr w:type="gramEnd"/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 и несимметричный), 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>- по цели (</w:t>
      </w:r>
      <w:proofErr w:type="gram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информативный</w:t>
      </w:r>
      <w:proofErr w:type="gramEnd"/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, проблемный, директивный, оценочный, этикетный и др.), 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-по форме реализации (по каналу передачи информации): </w:t>
      </w:r>
      <w:proofErr w:type="gram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устный</w:t>
      </w:r>
      <w:proofErr w:type="gramEnd"/>
      <w:r w:rsidRPr="003828E4">
        <w:rPr>
          <w:rFonts w:ascii="Times New Roman" w:hAnsi="Times New Roman" w:cs="Times New Roman"/>
          <w:color w:val="000000"/>
          <w:sz w:val="24"/>
          <w:szCs w:val="24"/>
        </w:rPr>
        <w:t>, письменный, электронный, мысленный  и т.д.</w:t>
      </w:r>
    </w:p>
    <w:p w:rsidR="00061782" w:rsidRPr="003828E4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- по степени официальности и </w:t>
      </w:r>
      <w:proofErr w:type="spell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статусно-ролевым</w:t>
      </w:r>
      <w:proofErr w:type="spellEnd"/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отношениям: </w:t>
      </w:r>
      <w:proofErr w:type="gram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институциональный</w:t>
      </w:r>
      <w:proofErr w:type="gramEnd"/>
      <w:r w:rsidRPr="003828E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828E4">
        <w:rPr>
          <w:rFonts w:ascii="Times New Roman" w:hAnsi="Times New Roman" w:cs="Times New Roman"/>
          <w:color w:val="000000"/>
          <w:sz w:val="24"/>
          <w:szCs w:val="24"/>
        </w:rPr>
        <w:t>неинституциональный</w:t>
      </w:r>
      <w:proofErr w:type="spellEnd"/>
      <w:r w:rsidR="005227D6" w:rsidRPr="003828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27D6" w:rsidRPr="003828E4" w:rsidRDefault="005227D6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8E4">
        <w:rPr>
          <w:rFonts w:ascii="Times New Roman" w:hAnsi="Times New Roman" w:cs="Times New Roman"/>
          <w:color w:val="000000"/>
          <w:sz w:val="24"/>
          <w:szCs w:val="24"/>
        </w:rPr>
        <w:t>- по сфере общения (научный, учебный, рекламный, политический, журналистский, юридический).</w:t>
      </w:r>
    </w:p>
    <w:p w:rsidR="005227D6" w:rsidRPr="003828E4" w:rsidRDefault="005227D6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27D6" w:rsidRPr="003828E4" w:rsidRDefault="00A11E31" w:rsidP="003828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28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</w:p>
    <w:p w:rsidR="005227D6" w:rsidRPr="003828E4" w:rsidRDefault="003828E4" w:rsidP="003828E4">
      <w:pPr>
        <w:pStyle w:val="a7"/>
        <w:tabs>
          <w:tab w:val="left" w:pos="0"/>
        </w:tabs>
        <w:ind w:firstLine="709"/>
        <w:rPr>
          <w:i/>
          <w:szCs w:val="28"/>
        </w:rPr>
      </w:pPr>
      <w:r w:rsidRPr="003828E4">
        <w:rPr>
          <w:szCs w:val="28"/>
        </w:rPr>
        <w:t>Ж</w:t>
      </w:r>
      <w:r>
        <w:rPr>
          <w:szCs w:val="28"/>
        </w:rPr>
        <w:t>ена:</w:t>
      </w:r>
      <w:r w:rsidR="005227D6" w:rsidRPr="003828E4">
        <w:rPr>
          <w:i/>
          <w:szCs w:val="28"/>
        </w:rPr>
        <w:t xml:space="preserve"> Мама звонила, сказала, что сегодня заедет.</w:t>
      </w:r>
    </w:p>
    <w:p w:rsidR="005227D6" w:rsidRPr="003828E4" w:rsidRDefault="003828E4" w:rsidP="003828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227D6" w:rsidRPr="003828E4">
        <w:rPr>
          <w:rFonts w:ascii="Times New Roman" w:hAnsi="Times New Roman" w:cs="Times New Roman"/>
          <w:sz w:val="28"/>
          <w:szCs w:val="28"/>
        </w:rPr>
        <w:t>уж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27D6" w:rsidRPr="003828E4">
        <w:rPr>
          <w:rFonts w:ascii="Times New Roman" w:hAnsi="Times New Roman" w:cs="Times New Roman"/>
          <w:i/>
          <w:sz w:val="28"/>
          <w:szCs w:val="28"/>
        </w:rPr>
        <w:t xml:space="preserve"> Не понял. Чья мама, твоя или моя?</w:t>
      </w:r>
    </w:p>
    <w:p w:rsidR="005227D6" w:rsidRPr="003828E4" w:rsidRDefault="005227D6" w:rsidP="003828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</w:p>
    <w:p w:rsidR="00A11E31" w:rsidRPr="003828E4" w:rsidRDefault="005227D6" w:rsidP="003828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28E4">
        <w:rPr>
          <w:rFonts w:ascii="Times New Roman" w:hAnsi="Times New Roman" w:cs="Times New Roman"/>
          <w:b/>
          <w:sz w:val="28"/>
          <w:szCs w:val="28"/>
        </w:rPr>
        <w:t>2.</w:t>
      </w:r>
    </w:p>
    <w:p w:rsidR="00A11E31" w:rsidRPr="003828E4" w:rsidRDefault="00A11E31" w:rsidP="003828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- Подсудимая действительно опоздала на 20 минут. Но, господа присяжные заседатели, она - женщина старая, малограмотная, в часах плохо разбирается. Мы с вами люди грамотные, интеллигентные. А как у вас обстоит дело с часами? Когда на стенных часах - 20 минут, у господина председателя - 15 минут, а на часах господина прокурора - 25 минут. Конечно, самые верные часы - у господина прокурора. Значит, мои часы отставали на 20 минут, и поэтому я на 20 минут опоздал. А я всегда считал свои часы очень точными, ведь они у меня золотые, </w:t>
      </w:r>
      <w:proofErr w:type="spellStart"/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мозеровские</w:t>
      </w:r>
      <w:proofErr w:type="spellEnd"/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3828E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Так если господин председатель, по часам прокурора, открыл заседание с опозданием на 15 минут, а защитник явился на 20 минут позже, </w:t>
      </w:r>
      <w:proofErr w:type="gramStart"/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то</w:t>
      </w:r>
      <w:proofErr w:type="gramEnd"/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3828E4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как можно требовать, чтобы малограмотная торговка имела лучшие часы и лучше разбиралась во времени, чем мы с прокурором?</w:t>
      </w:r>
      <w:r w:rsidRPr="003828E4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828E4">
        <w:rPr>
          <w:rStyle w:val="a6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Присяжные совещались одну минуту и оправдали подсудимую</w:t>
      </w:r>
      <w:r w:rsidRPr="003828E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:rsidR="005227D6" w:rsidRPr="003828E4" w:rsidRDefault="005227D6" w:rsidP="003828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828E4" w:rsidRDefault="003828E4" w:rsidP="003828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227D6" w:rsidRPr="003828E4" w:rsidRDefault="005227D6" w:rsidP="003828E4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828E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</w:p>
    <w:p w:rsidR="00061782" w:rsidRPr="003828E4" w:rsidRDefault="003828E4" w:rsidP="003828E4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Это пугает. А это ещё страшнее (Всемирный фонд защиты животных)</w:t>
      </w:r>
    </w:p>
    <w:p w:rsidR="00061782" w:rsidRPr="003828E4" w:rsidRDefault="00061782" w:rsidP="003828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8E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114925" cy="2695575"/>
            <wp:effectExtent l="19050" t="0" r="9525" b="0"/>
            <wp:docPr id="1" name="Рисунок 1" descr="Эффективная социальная реклама - 40 мощных примеров-3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ффективная социальная реклама - 40 мощных примеров-30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E31" w:rsidRPr="003828E4" w:rsidRDefault="00A11E31" w:rsidP="003828E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31" w:rsidRPr="003828E4" w:rsidRDefault="00A11E31" w:rsidP="003828E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i/>
          <w:color w:val="111111"/>
          <w:sz w:val="28"/>
          <w:szCs w:val="28"/>
        </w:rPr>
      </w:pPr>
      <w:r w:rsidRPr="003828E4">
        <w:rPr>
          <w:b w:val="0"/>
          <w:bCs w:val="0"/>
          <w:i/>
          <w:color w:val="111111"/>
          <w:sz w:val="28"/>
          <w:szCs w:val="28"/>
        </w:rPr>
        <w:t>Курение приводит к преждевременному старению</w:t>
      </w:r>
    </w:p>
    <w:p w:rsidR="00A11E31" w:rsidRPr="003828E4" w:rsidRDefault="00A11E31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E31" w:rsidRPr="003828E4" w:rsidRDefault="00A11E31" w:rsidP="00382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828E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43300" cy="3648075"/>
            <wp:effectExtent l="19050" t="0" r="0" b="0"/>
            <wp:docPr id="3" name="Рисунок 3" descr="Эффективная социальная реклама - 40 мощных прим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ффективная социальная реклама - 40 мощных пример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7D6" w:rsidRPr="003828E4" w:rsidRDefault="005227D6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Упр. 5</w:t>
      </w:r>
      <w:proofErr w:type="gramStart"/>
      <w:r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45A8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proofErr w:type="gramEnd"/>
      <w:r w:rsidR="00C45A8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характеризуйте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юридический</w:t>
      </w:r>
      <w:r w:rsidR="00C45A8A" w:rsidRPr="003828E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C45A8A" w:rsidRPr="003828E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дискурс</w:t>
      </w:r>
      <w:proofErr w:type="spellEnd"/>
      <w:r w:rsidR="00C45A8A" w:rsidRPr="003828E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точки зрения следующих параметров (В.И. Карасик):</w:t>
      </w:r>
    </w:p>
    <w:p w:rsidR="00821E54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1BAA">
        <w:rPr>
          <w:rFonts w:ascii="Times New Roman" w:hAnsi="Times New Roman" w:cs="Times New Roman"/>
          <w:color w:val="000000"/>
          <w:sz w:val="28"/>
          <w:szCs w:val="28"/>
        </w:rPr>
        <w:t>жанры,</w:t>
      </w: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участники, </w:t>
      </w: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>хронотоп</w:t>
      </w:r>
      <w:proofErr w:type="spellEnd"/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цели, </w:t>
      </w:r>
    </w:p>
    <w:p w:rsidR="00896206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ценности, </w:t>
      </w:r>
      <w:r w:rsidR="00896206" w:rsidRPr="003828E4">
        <w:rPr>
          <w:rFonts w:ascii="Times New Roman" w:hAnsi="Times New Roman" w:cs="Times New Roman"/>
          <w:color w:val="000000"/>
          <w:sz w:val="28"/>
          <w:szCs w:val="28"/>
        </w:rPr>
        <w:t>закон и порядок, правовое общество, защиты и правосудие</w:t>
      </w:r>
      <w:r w:rsidR="00CC1BA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96206" w:rsidRPr="003828E4"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="00CC1BA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A8A" w:rsidRPr="003828E4" w:rsidRDefault="003828E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5A8A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прецедентные тексты </w:t>
      </w:r>
      <w:r w:rsidR="00CC1BAA">
        <w:rPr>
          <w:rFonts w:ascii="Times New Roman" w:hAnsi="Times New Roman" w:cs="Times New Roman"/>
          <w:color w:val="000000"/>
          <w:sz w:val="28"/>
          <w:szCs w:val="28"/>
        </w:rPr>
        <w:t>текст закона,</w:t>
      </w:r>
    </w:p>
    <w:p w:rsidR="005227D6" w:rsidRPr="003828E4" w:rsidRDefault="00CC1BA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дискурсивные формулы. </w:t>
      </w:r>
    </w:p>
    <w:p w:rsidR="00821E54" w:rsidRPr="003828E4" w:rsidRDefault="00821E5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0285" w:rsidRPr="00CC1BAA" w:rsidRDefault="00CC1BAA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C1BAA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Упр. 6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821E54" w:rsidRPr="00CC1B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Отгадайте</w:t>
      </w:r>
      <w:r w:rsidR="00821E54" w:rsidRPr="00CC1B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тип </w:t>
      </w:r>
      <w:proofErr w:type="spellStart"/>
      <w:r w:rsidR="00821E54" w:rsidRPr="00CC1BAA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дискурса</w:t>
      </w:r>
      <w:proofErr w:type="spellEnd"/>
      <w:r w:rsidR="00821E54" w:rsidRPr="00CC1BA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по характеру ценностей, кото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рые он пропагандирует.</w:t>
      </w:r>
    </w:p>
    <w:p w:rsidR="00CC1BAA" w:rsidRDefault="009D07E5" w:rsidP="009D07E5">
      <w:pPr>
        <w:tabs>
          <w:tab w:val="left" w:pos="238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, юридический, политический, туристический, научный, религиозный, у</w:t>
      </w:r>
      <w:r w:rsidR="000E2514" w:rsidRPr="003828E4">
        <w:rPr>
          <w:rFonts w:ascii="Times New Roman" w:hAnsi="Times New Roman" w:cs="Times New Roman"/>
          <w:color w:val="000000"/>
          <w:sz w:val="28"/>
          <w:szCs w:val="28"/>
        </w:rPr>
        <w:t xml:space="preserve">чебный </w:t>
      </w:r>
      <w:proofErr w:type="spellStart"/>
      <w:r w:rsidR="000E2514" w:rsidRPr="003828E4">
        <w:rPr>
          <w:rFonts w:ascii="Times New Roman" w:hAnsi="Times New Roman" w:cs="Times New Roman"/>
          <w:color w:val="000000"/>
          <w:sz w:val="28"/>
          <w:szCs w:val="28"/>
        </w:rPr>
        <w:t>дискурс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D07E5" w:rsidRDefault="009D07E5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Pr="009D07E5" w:rsidRDefault="009D07E5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D07E5">
        <w:rPr>
          <w:rFonts w:ascii="Times New Roman" w:hAnsi="Times New Roman" w:cs="Times New Roman"/>
          <w:b/>
          <w:i/>
          <w:color w:val="000000"/>
          <w:sz w:val="28"/>
          <w:szCs w:val="28"/>
        </w:rPr>
        <w:t>Упр. 7</w:t>
      </w:r>
      <w:proofErr w:type="gramStart"/>
      <w:r w:rsidRPr="009D07E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</w:t>
      </w:r>
      <w:proofErr w:type="gramEnd"/>
      <w:r w:rsidRPr="009D07E5">
        <w:rPr>
          <w:rFonts w:ascii="Times New Roman" w:hAnsi="Times New Roman" w:cs="Times New Roman"/>
          <w:b/>
          <w:i/>
          <w:color w:val="000000"/>
          <w:sz w:val="28"/>
          <w:szCs w:val="28"/>
        </w:rPr>
        <w:t>оотнесите термины и определения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D07E5" w:rsidSect="003828E4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1. </w:t>
      </w:r>
      <w:r w:rsidRPr="009D07E5">
        <w:rPr>
          <w:rFonts w:ascii="Times New Roman" w:hAnsi="Times New Roman" w:cs="Times New Roman"/>
          <w:color w:val="000000"/>
          <w:sz w:val="28"/>
          <w:szCs w:val="28"/>
        </w:rPr>
        <w:t>Текст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D07E5">
        <w:rPr>
          <w:rFonts w:ascii="Times New Roman" w:hAnsi="Times New Roman" w:cs="Times New Roman"/>
          <w:color w:val="000000"/>
          <w:sz w:val="28"/>
          <w:szCs w:val="28"/>
        </w:rPr>
        <w:t>Речь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9D07E5">
        <w:rPr>
          <w:rFonts w:ascii="Times New Roman" w:hAnsi="Times New Roman" w:cs="Times New Roman"/>
          <w:color w:val="000000"/>
          <w:sz w:val="28"/>
          <w:szCs w:val="28"/>
        </w:rPr>
        <w:t xml:space="preserve">Язык 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D07E5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Функциональный стиль </w:t>
      </w: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D07E5">
        <w:rPr>
          <w:rFonts w:ascii="Times New Roman" w:hAnsi="Times New Roman" w:cs="Times New Roman"/>
          <w:color w:val="000000"/>
          <w:sz w:val="28"/>
          <w:szCs w:val="28"/>
        </w:rPr>
        <w:t>Коммуникативное событие</w:t>
      </w: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Default="009D07E5" w:rsidP="009D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E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А) подъязык, используемый в конкретной сфере общения;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E5">
        <w:rPr>
          <w:rFonts w:ascii="Times New Roman" w:hAnsi="Times New Roman" w:cs="Times New Roman"/>
          <w:color w:val="000000"/>
          <w:sz w:val="24"/>
          <w:szCs w:val="24"/>
        </w:rPr>
        <w:t>Б) форма организации коммуникативной и практической деятельности участников общения;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E5">
        <w:rPr>
          <w:rFonts w:ascii="Times New Roman" w:hAnsi="Times New Roman" w:cs="Times New Roman"/>
          <w:color w:val="000000"/>
          <w:sz w:val="24"/>
          <w:szCs w:val="24"/>
        </w:rPr>
        <w:t xml:space="preserve">В) произведение </w:t>
      </w:r>
      <w:proofErr w:type="spellStart"/>
      <w:r w:rsidRPr="009D07E5">
        <w:rPr>
          <w:rFonts w:ascii="Times New Roman" w:hAnsi="Times New Roman" w:cs="Times New Roman"/>
          <w:color w:val="000000"/>
          <w:sz w:val="24"/>
          <w:szCs w:val="24"/>
        </w:rPr>
        <w:t>речетворческого</w:t>
      </w:r>
      <w:proofErr w:type="spellEnd"/>
      <w:r w:rsidRPr="009D07E5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процесса, обладающее завершенностью;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E5">
        <w:rPr>
          <w:rFonts w:ascii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9D07E5">
        <w:rPr>
          <w:rFonts w:ascii="Times New Roman" w:hAnsi="Times New Roman" w:cs="Times New Roman"/>
          <w:color w:val="000000"/>
          <w:sz w:val="24"/>
          <w:szCs w:val="24"/>
        </w:rPr>
        <w:t>процесс говорения, формулирования мыслей, конкретное говорение;</w:t>
      </w:r>
    </w:p>
    <w:p w:rsidR="009D07E5" w:rsidRPr="009D07E5" w:rsidRDefault="009D07E5" w:rsidP="009D07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7E5">
        <w:rPr>
          <w:rFonts w:ascii="Times New Roman" w:hAnsi="Times New Roman" w:cs="Times New Roman"/>
          <w:color w:val="000000"/>
          <w:sz w:val="24"/>
          <w:szCs w:val="24"/>
        </w:rPr>
        <w:t>Д) система знаков для общения людей, познания действительности и хранения знаний.</w:t>
      </w:r>
    </w:p>
    <w:p w:rsidR="009D07E5" w:rsidRDefault="009D07E5" w:rsidP="009D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9D07E5" w:rsidSect="009D07E5">
          <w:type w:val="continuous"/>
          <w:pgSz w:w="11906" w:h="16838"/>
          <w:pgMar w:top="851" w:right="850" w:bottom="426" w:left="1134" w:header="708" w:footer="708" w:gutter="0"/>
          <w:cols w:num="2" w:space="708"/>
          <w:docGrid w:linePitch="360"/>
        </w:sectPr>
      </w:pPr>
    </w:p>
    <w:p w:rsidR="00CC1BAA" w:rsidRDefault="00CC1BAA" w:rsidP="009D07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1782" w:rsidRDefault="00061782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lastRenderedPageBreak/>
        <w:t>Семинар 2</w:t>
      </w: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Речевой акт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C2EC4" w:rsidRPr="00F6284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F62847">
        <w:rPr>
          <w:rFonts w:ascii="Times New Roman" w:hAnsi="Times New Roman" w:cs="Times New Roman"/>
          <w:b/>
          <w:i/>
          <w:sz w:val="27"/>
          <w:szCs w:val="27"/>
        </w:rPr>
        <w:t>1. </w:t>
      </w:r>
      <w:r>
        <w:rPr>
          <w:rFonts w:ascii="Times New Roman" w:hAnsi="Times New Roman" w:cs="Times New Roman"/>
          <w:b/>
          <w:i/>
          <w:sz w:val="27"/>
          <w:szCs w:val="27"/>
        </w:rPr>
        <w:t>Определите тип речевого акта</w:t>
      </w:r>
      <w:r w:rsidRPr="00F62847">
        <w:rPr>
          <w:rFonts w:ascii="Times New Roman" w:hAnsi="Times New Roman" w:cs="Times New Roman"/>
          <w:b/>
          <w:i/>
          <w:sz w:val="27"/>
          <w:szCs w:val="27"/>
        </w:rPr>
        <w:t>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</w:p>
    <w:p w:rsidR="00EC2EC4" w:rsidRPr="00F62847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Думаю, что информация о нем появится очень скоро</w:t>
      </w:r>
      <w:r w:rsidRPr="00F62847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F62847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Собрание состоится завтра.</w:t>
      </w:r>
    </w:p>
    <w:p w:rsidR="00EC2EC4" w:rsidRPr="009202B0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Отстраняю вас от должности</w:t>
      </w:r>
      <w:r w:rsidRPr="00F62847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F62847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Прошу прощения на шум</w:t>
      </w:r>
      <w:r w:rsidRPr="00F62847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F62847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>Что вы хотите</w:t>
      </w:r>
      <w:r w:rsidRPr="00F62847">
        <w:rPr>
          <w:rFonts w:ascii="Times New Roman" w:hAnsi="Times New Roman" w:cs="Times New Roman"/>
          <w:i/>
          <w:sz w:val="27"/>
          <w:szCs w:val="27"/>
        </w:rPr>
        <w:t>?</w:t>
      </w:r>
    </w:p>
    <w:p w:rsidR="00EC2EC4" w:rsidRPr="00F62847" w:rsidRDefault="00EC2EC4" w:rsidP="00EC2EC4">
      <w:pPr>
        <w:pStyle w:val="ab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F62847">
        <w:rPr>
          <w:rFonts w:ascii="Times New Roman" w:hAnsi="Times New Roman" w:cs="Times New Roman"/>
          <w:i/>
          <w:sz w:val="27"/>
          <w:szCs w:val="27"/>
        </w:rPr>
        <w:t xml:space="preserve">Обещаю </w:t>
      </w:r>
      <w:r>
        <w:rPr>
          <w:rFonts w:ascii="Times New Roman" w:hAnsi="Times New Roman" w:cs="Times New Roman"/>
          <w:i/>
          <w:sz w:val="27"/>
          <w:szCs w:val="27"/>
        </w:rPr>
        <w:t>не подвести</w:t>
      </w:r>
      <w:r w:rsidRPr="00F62847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F62847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2EC4" w:rsidRPr="00F6284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2</w:t>
      </w:r>
      <w:r w:rsidRPr="00F62847">
        <w:rPr>
          <w:rFonts w:ascii="Times New Roman" w:hAnsi="Times New Roman" w:cs="Times New Roman"/>
          <w:b/>
          <w:i/>
          <w:sz w:val="27"/>
          <w:szCs w:val="27"/>
        </w:rPr>
        <w:t>. Вопросы для обсуждения:</w:t>
      </w:r>
    </w:p>
    <w:p w:rsidR="00EC2EC4" w:rsidRPr="00F6284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hAnsi="Times New Roman" w:cs="Times New Roman"/>
          <w:sz w:val="27"/>
          <w:szCs w:val="27"/>
        </w:rPr>
        <w:t>1.</w:t>
      </w:r>
      <w:r w:rsidRPr="00F6284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В чем состоит основное различие между предложением и речевым актом</w:t>
      </w:r>
      <w:r w:rsidRPr="00F62847">
        <w:rPr>
          <w:rFonts w:ascii="Times New Roman" w:hAnsi="Times New Roman" w:cs="Times New Roman"/>
          <w:sz w:val="27"/>
          <w:szCs w:val="27"/>
        </w:rPr>
        <w:t>? Почему речевой акт называется трехуровневым образованием?</w:t>
      </w:r>
    </w:p>
    <w:p w:rsidR="00EC2EC4" w:rsidRPr="00F6284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hAnsi="Times New Roman" w:cs="Times New Roman"/>
          <w:sz w:val="27"/>
          <w:szCs w:val="27"/>
        </w:rPr>
        <w:t>2.</w:t>
      </w:r>
      <w:r w:rsidRPr="00F62847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Назовите языковые средства выражения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иллокутивной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цели</w:t>
      </w:r>
      <w:r w:rsidRPr="00F62847">
        <w:rPr>
          <w:rFonts w:ascii="Times New Roman" w:hAnsi="Times New Roman" w:cs="Times New Roman"/>
          <w:sz w:val="27"/>
          <w:szCs w:val="27"/>
        </w:rPr>
        <w:t>.</w:t>
      </w:r>
    </w:p>
    <w:p w:rsidR="00EC2EC4" w:rsidRPr="00F6284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2EC4" w:rsidRPr="00F62847" w:rsidRDefault="00EC2EC4" w:rsidP="00EC2E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r w:rsidRPr="00F62847">
        <w:rPr>
          <w:rFonts w:ascii="Times New Roman" w:eastAsia="Times New Roman" w:hAnsi="Times New Roman" w:cs="Times New Roman"/>
          <w:b/>
          <w:bCs/>
          <w:sz w:val="27"/>
          <w:szCs w:val="27"/>
        </w:rPr>
        <w:t>. Определите прагматическое значение, содержащееся в побуждении.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EC2EC4" w:rsidRPr="00F62847" w:rsidRDefault="00EC2EC4" w:rsidP="00EC2EC4">
      <w:pPr>
        <w:numPr>
          <w:ilvl w:val="1"/>
          <w:numId w:val="1"/>
        </w:numPr>
        <w:tabs>
          <w:tab w:val="left" w:pos="52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Послушайте, хватит морочить мне голову, я сейчас позвоню в дежурную часть.</w:t>
      </w:r>
    </w:p>
    <w:p w:rsidR="00EC2EC4" w:rsidRPr="00F62847" w:rsidRDefault="00EC2EC4" w:rsidP="00EC2EC4">
      <w:pPr>
        <w:numPr>
          <w:ilvl w:val="1"/>
          <w:numId w:val="1"/>
        </w:numPr>
        <w:tabs>
          <w:tab w:val="left" w:pos="48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Молчать, иначе я тебя укушу.</w:t>
      </w:r>
    </w:p>
    <w:p w:rsidR="00EC2EC4" w:rsidRPr="00F62847" w:rsidRDefault="00EC2EC4" w:rsidP="00EC2EC4">
      <w:pPr>
        <w:numPr>
          <w:ilvl w:val="1"/>
          <w:numId w:val="1"/>
        </w:numPr>
        <w:tabs>
          <w:tab w:val="left" w:pos="49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Не как-нибудь, а возьми машину, – строго сказал Алексей, – иначе послезавтра ты даже в домашних тапочках ходить не сможешь.</w:t>
      </w:r>
    </w:p>
    <w:p w:rsidR="00EC2EC4" w:rsidRPr="00F62847" w:rsidRDefault="00EC2EC4" w:rsidP="00EC2EC4">
      <w:pPr>
        <w:numPr>
          <w:ilvl w:val="1"/>
          <w:numId w:val="1"/>
        </w:numPr>
        <w:tabs>
          <w:tab w:val="left" w:pos="48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Поэтому веди себя, пожалуйста, так, чтобы не вынуждать меня принимать крайние меры. А я их приму, как только пойму, что ты – человек несерьѐзный.</w:t>
      </w:r>
    </w:p>
    <w:p w:rsidR="00EC2EC4" w:rsidRPr="00F62847" w:rsidRDefault="00EC2EC4" w:rsidP="00EC2EC4">
      <w:pPr>
        <w:numPr>
          <w:ilvl w:val="1"/>
          <w:numId w:val="1"/>
        </w:numPr>
        <w:tabs>
          <w:tab w:val="left" w:pos="5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Любой шаг в сторону – и ты покойник. Любое лишнее слово, лишний жест или самый незначительный вопрос, выходящий за рамки твоей работы, – это и будет тот самый шаг в сторону.</w:t>
      </w:r>
    </w:p>
    <w:p w:rsidR="00EC2EC4" w:rsidRPr="00F62847" w:rsidRDefault="00EC2EC4" w:rsidP="00EC2EC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EC4" w:rsidRPr="000423ED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5</w:t>
      </w:r>
      <w:r w:rsidRPr="000423ED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 xml:space="preserve">. Определите, какие из данных высказываний являются перформативными, а какие – </w:t>
      </w:r>
      <w:proofErr w:type="spellStart"/>
      <w:r w:rsidRPr="000423ED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квазиперформативными</w:t>
      </w:r>
      <w:proofErr w:type="spellEnd"/>
      <w:r w:rsidRPr="000423ED">
        <w:rPr>
          <w:rFonts w:ascii="Times New Roman" w:eastAsia="Times New Roman" w:hAnsi="Times New Roman" w:cs="Times New Roman"/>
          <w:b/>
          <w:bCs/>
          <w:i/>
          <w:sz w:val="27"/>
          <w:szCs w:val="27"/>
        </w:rPr>
        <w:t>: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1) Клянусь говорить правду и только правду.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2) Командир приказывает вам возвращаться.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 xml:space="preserve">3) Мы обещаем Вам скоро </w:t>
      </w:r>
      <w:proofErr w:type="gramStart"/>
      <w:r w:rsidRPr="00F62847">
        <w:rPr>
          <w:rFonts w:ascii="Times New Roman" w:eastAsia="Times New Roman" w:hAnsi="Times New Roman" w:cs="Times New Roman"/>
          <w:sz w:val="27"/>
          <w:szCs w:val="27"/>
        </w:rPr>
        <w:t>приехать</w:t>
      </w:r>
      <w:proofErr w:type="gramEnd"/>
      <w:r w:rsidRPr="00F62847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4) Я вызываю Вас на дуэль.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5) Декан просит Вас зайти к нему в кабинет.</w:t>
      </w:r>
    </w:p>
    <w:p w:rsidR="00EC2EC4" w:rsidRPr="00F62847" w:rsidRDefault="00EC2EC4" w:rsidP="00EC2EC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6) Благодарю за оказанное мне доверие.</w:t>
      </w:r>
    </w:p>
    <w:p w:rsidR="00EC2EC4" w:rsidRPr="00F62847" w:rsidRDefault="00EC2EC4" w:rsidP="00EC2EC4">
      <w:pPr>
        <w:numPr>
          <w:ilvl w:val="0"/>
          <w:numId w:val="2"/>
        </w:numPr>
        <w:tabs>
          <w:tab w:val="left" w:pos="3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F62847">
        <w:rPr>
          <w:rFonts w:ascii="Times New Roman" w:eastAsia="Times New Roman" w:hAnsi="Times New Roman" w:cs="Times New Roman"/>
          <w:sz w:val="27"/>
          <w:szCs w:val="27"/>
        </w:rPr>
        <w:t>Багаев</w:t>
      </w:r>
      <w:proofErr w:type="spellEnd"/>
      <w:r w:rsidRPr="00F62847">
        <w:rPr>
          <w:rFonts w:ascii="Times New Roman" w:eastAsia="Times New Roman" w:hAnsi="Times New Roman" w:cs="Times New Roman"/>
          <w:sz w:val="27"/>
          <w:szCs w:val="27"/>
        </w:rPr>
        <w:t xml:space="preserve"> приглашает Вас сегодня посетить фотовыставку.</w:t>
      </w:r>
    </w:p>
    <w:p w:rsidR="00EC2EC4" w:rsidRPr="00F62847" w:rsidRDefault="00EC2EC4" w:rsidP="00EC2EC4">
      <w:pPr>
        <w:numPr>
          <w:ilvl w:val="0"/>
          <w:numId w:val="2"/>
        </w:numPr>
        <w:tabs>
          <w:tab w:val="left" w:pos="3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Предупреждаю тебя, что не останусь надолго.</w:t>
      </w:r>
    </w:p>
    <w:p w:rsidR="00EC2EC4" w:rsidRPr="00F62847" w:rsidRDefault="00EC2EC4" w:rsidP="00EC2EC4">
      <w:pPr>
        <w:numPr>
          <w:ilvl w:val="0"/>
          <w:numId w:val="2"/>
        </w:numPr>
        <w:tabs>
          <w:tab w:val="left" w:pos="3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Брат желает тебе скорейшего выздоровления.</w:t>
      </w:r>
    </w:p>
    <w:p w:rsidR="00EC2EC4" w:rsidRPr="00F62847" w:rsidRDefault="00EC2EC4" w:rsidP="00EC2EC4">
      <w:pPr>
        <w:numPr>
          <w:ilvl w:val="0"/>
          <w:numId w:val="2"/>
        </w:numPr>
        <w:tabs>
          <w:tab w:val="left" w:pos="4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Я заявляю, что никогда не видел обвиняемого.</w:t>
      </w:r>
    </w:p>
    <w:p w:rsidR="00EC2EC4" w:rsidRPr="00F62847" w:rsidRDefault="00EC2EC4" w:rsidP="00EC2EC4">
      <w:pPr>
        <w:numPr>
          <w:ilvl w:val="0"/>
          <w:numId w:val="2"/>
        </w:numPr>
        <w:tabs>
          <w:tab w:val="left" w:pos="4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Директор просит Вас срочно оформить документы.</w:t>
      </w:r>
    </w:p>
    <w:p w:rsidR="00EC2EC4" w:rsidRPr="000423ED" w:rsidRDefault="00EC2EC4" w:rsidP="00EC2EC4">
      <w:pPr>
        <w:numPr>
          <w:ilvl w:val="0"/>
          <w:numId w:val="2"/>
        </w:numPr>
        <w:tabs>
          <w:tab w:val="left" w:pos="42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  <w:r w:rsidRPr="00F62847">
        <w:rPr>
          <w:rFonts w:ascii="Times New Roman" w:eastAsia="Times New Roman" w:hAnsi="Times New Roman" w:cs="Times New Roman"/>
          <w:sz w:val="27"/>
          <w:szCs w:val="27"/>
        </w:rPr>
        <w:t>Поздравляю тебя с днем рождения.</w:t>
      </w:r>
    </w:p>
    <w:p w:rsidR="00EC2EC4" w:rsidRDefault="00EC2EC4" w:rsidP="00EC2EC4">
      <w:pPr>
        <w:tabs>
          <w:tab w:val="left" w:pos="8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C2EC4" w:rsidRPr="00F62847" w:rsidRDefault="00EC2EC4" w:rsidP="00EC2E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EC4" w:rsidRDefault="00EC2EC4" w:rsidP="00EC2EC4">
      <w:pPr>
        <w:pStyle w:val="a7"/>
        <w:tabs>
          <w:tab w:val="left" w:pos="0"/>
        </w:tabs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6. Сделайте конспект фрагмента работы Е.Г. </w:t>
      </w:r>
      <w:proofErr w:type="spellStart"/>
      <w:r>
        <w:rPr>
          <w:b/>
          <w:i/>
          <w:sz w:val="27"/>
          <w:szCs w:val="27"/>
        </w:rPr>
        <w:t>Задворной</w:t>
      </w:r>
      <w:proofErr w:type="spellEnd"/>
      <w:r>
        <w:rPr>
          <w:b/>
          <w:i/>
          <w:sz w:val="27"/>
          <w:szCs w:val="27"/>
        </w:rPr>
        <w:t xml:space="preserve">. </w:t>
      </w:r>
    </w:p>
    <w:p w:rsidR="00EC2EC4" w:rsidRDefault="00EC2EC4" w:rsidP="00EC2EC4">
      <w:pPr>
        <w:pStyle w:val="a7"/>
        <w:tabs>
          <w:tab w:val="left" w:pos="0"/>
        </w:tabs>
        <w:rPr>
          <w:b/>
          <w:i/>
          <w:sz w:val="27"/>
          <w:szCs w:val="27"/>
        </w:rPr>
      </w:pPr>
    </w:p>
    <w:p w:rsidR="00EC2EC4" w:rsidRDefault="00EC2EC4" w:rsidP="00EC2EC4">
      <w:pPr>
        <w:pStyle w:val="a7"/>
        <w:tabs>
          <w:tab w:val="left" w:pos="0"/>
        </w:tabs>
        <w:jc w:val="center"/>
        <w:rPr>
          <w:b/>
          <w:i/>
          <w:sz w:val="27"/>
          <w:szCs w:val="27"/>
        </w:rPr>
      </w:pPr>
      <w:r w:rsidRPr="00F62847">
        <w:rPr>
          <w:b/>
          <w:i/>
          <w:sz w:val="27"/>
          <w:szCs w:val="27"/>
        </w:rPr>
        <w:t xml:space="preserve">Определение причин </w:t>
      </w:r>
      <w:proofErr w:type="spellStart"/>
      <w:r w:rsidRPr="00F62847">
        <w:rPr>
          <w:b/>
          <w:i/>
          <w:sz w:val="27"/>
          <w:szCs w:val="27"/>
        </w:rPr>
        <w:t>коммунуникативных</w:t>
      </w:r>
      <w:proofErr w:type="spellEnd"/>
      <w:r w:rsidRPr="00F62847">
        <w:rPr>
          <w:b/>
          <w:i/>
          <w:sz w:val="27"/>
          <w:szCs w:val="27"/>
        </w:rPr>
        <w:t xml:space="preserve"> сбоев и построение типологии коммуникативных неудач.</w:t>
      </w:r>
    </w:p>
    <w:p w:rsidR="00EC2EC4" w:rsidRPr="00F62847" w:rsidRDefault="00EC2EC4" w:rsidP="00EC2EC4">
      <w:pPr>
        <w:pStyle w:val="a7"/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F62847">
        <w:rPr>
          <w:sz w:val="27"/>
          <w:szCs w:val="27"/>
        </w:rPr>
        <w:tab/>
      </w:r>
      <w:r w:rsidRPr="000423ED">
        <w:rPr>
          <w:sz w:val="27"/>
          <w:szCs w:val="27"/>
        </w:rPr>
        <w:t>Выполняя тот или иной РА, говорящий, естественно, рассчитывает, что осуществит свои коммуникативные намерения. Между тем не всегда это так: человеческому общению не чужды недоразумения, непонимание (или, по крайней мере, неполное или неточное понимание) – иначе говоря, различные виды коммуникативных сбоев, или коммуникативных неудач (далее – КН). Хотя общепринятой типологии КН в настоящее время не создано, лингвистами предпринято несколько интересных попыток систематизировать различные типы КН. Результаты этих попыток могут быть представлены следующим образом*:</w:t>
      </w:r>
    </w:p>
    <w:p w:rsidR="00EC2EC4" w:rsidRPr="000423ED" w:rsidRDefault="00EC2EC4" w:rsidP="00EC2EC4">
      <w:pPr>
        <w:pStyle w:val="a7"/>
        <w:numPr>
          <w:ilvl w:val="0"/>
          <w:numId w:val="4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>КН, связанные с устройством языка, и в том числе: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>а) КН, связанные с различными типами многозначности в языке.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clear" w:pos="927"/>
          <w:tab w:val="num" w:pos="-142"/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с различными видами лексической многозначности (омонимия, полисемия, возможность употребления слова в прямом и </w:t>
      </w:r>
      <w:proofErr w:type="spellStart"/>
      <w:r w:rsidRPr="000423ED">
        <w:rPr>
          <w:sz w:val="27"/>
          <w:szCs w:val="27"/>
        </w:rPr>
        <w:t>фразеологически</w:t>
      </w:r>
      <w:proofErr w:type="spellEnd"/>
      <w:r w:rsidRPr="000423ED">
        <w:rPr>
          <w:sz w:val="27"/>
          <w:szCs w:val="27"/>
        </w:rPr>
        <w:t xml:space="preserve"> связанном значении и т.п.), </w:t>
      </w:r>
      <w:proofErr w:type="gramStart"/>
      <w:r w:rsidRPr="000423ED">
        <w:rPr>
          <w:sz w:val="27"/>
          <w:szCs w:val="27"/>
        </w:rPr>
        <w:t>ср</w:t>
      </w:r>
      <w:proofErr w:type="gramEnd"/>
      <w:r w:rsidRPr="000423ED">
        <w:rPr>
          <w:sz w:val="27"/>
          <w:szCs w:val="27"/>
        </w:rPr>
        <w:t>.: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>[А и</w:t>
      </w:r>
      <w:proofErr w:type="gramStart"/>
      <w:r w:rsidRPr="000423ED">
        <w:rPr>
          <w:sz w:val="27"/>
          <w:szCs w:val="27"/>
        </w:rPr>
        <w:t xml:space="preserve"> Б</w:t>
      </w:r>
      <w:proofErr w:type="gramEnd"/>
      <w:r w:rsidRPr="000423ED">
        <w:rPr>
          <w:sz w:val="27"/>
          <w:szCs w:val="27"/>
        </w:rPr>
        <w:t xml:space="preserve"> – муж и жена. </w:t>
      </w:r>
      <w:proofErr w:type="gramStart"/>
      <w:r w:rsidRPr="000423ED">
        <w:rPr>
          <w:sz w:val="27"/>
          <w:szCs w:val="27"/>
        </w:rPr>
        <w:t>А – математик, Б – лингвист].</w:t>
      </w:r>
      <w:proofErr w:type="gramEnd"/>
    </w:p>
    <w:p w:rsidR="00EC2EC4" w:rsidRPr="000423ED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(1) </w:t>
      </w:r>
      <w:r w:rsidRPr="000423ED">
        <w:rPr>
          <w:rFonts w:ascii="Times New Roman" w:hAnsi="Times New Roman" w:cs="Times New Roman"/>
          <w:i/>
          <w:sz w:val="27"/>
          <w:szCs w:val="27"/>
        </w:rPr>
        <w:t>Б. (в ответ на какую-то реплику А). Знаешь, по-моему, это гипербола.</w:t>
      </w:r>
    </w:p>
    <w:p w:rsidR="00EC2EC4" w:rsidRPr="000423ED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 xml:space="preserve">А. (после недоуменного молчания). </w:t>
      </w:r>
      <w:proofErr w:type="gramStart"/>
      <w:r w:rsidRPr="000423ED">
        <w:rPr>
          <w:rFonts w:ascii="Times New Roman" w:hAnsi="Times New Roman" w:cs="Times New Roman"/>
          <w:i/>
          <w:sz w:val="27"/>
          <w:szCs w:val="27"/>
        </w:rPr>
        <w:t>При чем</w:t>
      </w:r>
      <w:proofErr w:type="gramEnd"/>
      <w:r w:rsidRPr="000423ED">
        <w:rPr>
          <w:rFonts w:ascii="Times New Roman" w:hAnsi="Times New Roman" w:cs="Times New Roman"/>
          <w:i/>
          <w:sz w:val="27"/>
          <w:szCs w:val="27"/>
        </w:rPr>
        <w:t xml:space="preserve"> тут гипербола?</w:t>
      </w:r>
    </w:p>
    <w:p w:rsidR="00EC2EC4" w:rsidRPr="000423ED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 xml:space="preserve">Б. (в свою очередь удивленно). Как </w:t>
      </w:r>
      <w:proofErr w:type="gramStart"/>
      <w:r w:rsidRPr="000423ED">
        <w:rPr>
          <w:rFonts w:ascii="Times New Roman" w:hAnsi="Times New Roman" w:cs="Times New Roman"/>
          <w:i/>
          <w:sz w:val="27"/>
          <w:szCs w:val="27"/>
        </w:rPr>
        <w:t>при чем</w:t>
      </w:r>
      <w:proofErr w:type="gramEnd"/>
      <w:r w:rsidRPr="000423ED">
        <w:rPr>
          <w:rFonts w:ascii="Times New Roman" w:hAnsi="Times New Roman" w:cs="Times New Roman"/>
          <w:i/>
          <w:sz w:val="27"/>
          <w:szCs w:val="27"/>
        </w:rPr>
        <w:t>? Ну, по-моему, ты преувеличиваешь…</w:t>
      </w:r>
    </w:p>
    <w:p w:rsidR="00EC2EC4" w:rsidRPr="000423ED" w:rsidRDefault="00EC2EC4" w:rsidP="00EC2EC4">
      <w:pPr>
        <w:pStyle w:val="a7"/>
        <w:tabs>
          <w:tab w:val="left" w:pos="567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А. </w:t>
      </w:r>
      <w:r w:rsidRPr="000423ED">
        <w:rPr>
          <w:i/>
          <w:sz w:val="27"/>
          <w:szCs w:val="27"/>
        </w:rPr>
        <w:t xml:space="preserve">А, ты в этом смысле! А я все думаю, </w:t>
      </w:r>
      <w:proofErr w:type="gramStart"/>
      <w:r w:rsidRPr="000423ED">
        <w:rPr>
          <w:i/>
          <w:sz w:val="27"/>
          <w:szCs w:val="27"/>
        </w:rPr>
        <w:t>при чем</w:t>
      </w:r>
      <w:proofErr w:type="gramEnd"/>
      <w:r w:rsidRPr="000423ED">
        <w:rPr>
          <w:i/>
          <w:sz w:val="27"/>
          <w:szCs w:val="27"/>
        </w:rPr>
        <w:t xml:space="preserve"> тут график этой  функции…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(2) </w:t>
      </w:r>
      <w:r w:rsidRPr="000423ED">
        <w:rPr>
          <w:rFonts w:ascii="Times New Roman" w:hAnsi="Times New Roman" w:cs="Times New Roman"/>
          <w:i/>
          <w:sz w:val="27"/>
          <w:szCs w:val="27"/>
        </w:rPr>
        <w:t>– Сначала мы с тобой нападем на след, – сказал попугай.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Не надо! – испугался слоненок.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Почему? – удивился попугай.</w:t>
      </w:r>
    </w:p>
    <w:p w:rsidR="00EC2EC4" w:rsidRPr="000423ED" w:rsidRDefault="00EC2EC4" w:rsidP="00EC2EC4">
      <w:pPr>
        <w:pStyle w:val="a7"/>
        <w:tabs>
          <w:tab w:val="left" w:pos="567"/>
        </w:tabs>
        <w:ind w:firstLine="709"/>
        <w:rPr>
          <w:sz w:val="27"/>
          <w:szCs w:val="27"/>
          <w:lang w:val="en-US"/>
        </w:rPr>
      </w:pPr>
      <w:r w:rsidRPr="000423ED">
        <w:rPr>
          <w:i/>
          <w:sz w:val="27"/>
          <w:szCs w:val="27"/>
        </w:rPr>
        <w:t>– Ну… - смутился слоненок, – мы на него нападем, а он даст сдачи. Получится драка. Не надо</w:t>
      </w:r>
      <w:r w:rsidRPr="000423ED">
        <w:rPr>
          <w:i/>
          <w:sz w:val="27"/>
          <w:szCs w:val="27"/>
          <w:lang w:val="en-US"/>
        </w:rPr>
        <w:t xml:space="preserve"> </w:t>
      </w:r>
      <w:r w:rsidRPr="000423ED">
        <w:rPr>
          <w:sz w:val="27"/>
          <w:szCs w:val="27"/>
        </w:rPr>
        <w:t>(Г.Остер)</w:t>
      </w:r>
      <w:r w:rsidRPr="000423ED">
        <w:rPr>
          <w:i/>
          <w:sz w:val="27"/>
          <w:szCs w:val="27"/>
          <w:lang w:val="en-US"/>
        </w:rPr>
        <w:t>.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left" w:pos="567"/>
        </w:tabs>
        <w:ind w:left="0" w:firstLine="709"/>
        <w:rPr>
          <w:sz w:val="27"/>
          <w:szCs w:val="27"/>
        </w:rPr>
      </w:pPr>
      <w:proofErr w:type="gramStart"/>
      <w:r w:rsidRPr="000423ED">
        <w:rPr>
          <w:sz w:val="27"/>
          <w:szCs w:val="27"/>
        </w:rPr>
        <w:t>с</w:t>
      </w:r>
      <w:proofErr w:type="gramEnd"/>
      <w:r w:rsidRPr="000423ED">
        <w:rPr>
          <w:sz w:val="27"/>
          <w:szCs w:val="27"/>
        </w:rPr>
        <w:t xml:space="preserve"> различными видами синтаксической многозначности, ср.: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(3) </w:t>
      </w:r>
      <w:r w:rsidRPr="000423ED">
        <w:rPr>
          <w:rFonts w:ascii="Times New Roman" w:hAnsi="Times New Roman" w:cs="Times New Roman"/>
          <w:i/>
          <w:sz w:val="27"/>
          <w:szCs w:val="27"/>
        </w:rPr>
        <w:t>– Орех вернется, – сказал удав. – Он упадет обратно. А почему он упадет, знаешь?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Вообще-то может и по затылку. Запросто, – задумчиво ответила мартышка</w:t>
      </w:r>
      <w:r w:rsidRPr="000423ED">
        <w:rPr>
          <w:rFonts w:ascii="Times New Roman" w:hAnsi="Times New Roman" w:cs="Times New Roman"/>
          <w:sz w:val="27"/>
          <w:szCs w:val="27"/>
        </w:rPr>
        <w:t>;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(4) </w:t>
      </w:r>
      <w:r w:rsidRPr="000423ED">
        <w:rPr>
          <w:rFonts w:ascii="Times New Roman" w:hAnsi="Times New Roman" w:cs="Times New Roman"/>
          <w:i/>
          <w:sz w:val="27"/>
          <w:szCs w:val="27"/>
        </w:rPr>
        <w:t>– Сейчас будет урок математики, – очень строго сказал попугай мартышке. – На математике так не сидят. Слезай оттуда.</w:t>
      </w:r>
    </w:p>
    <w:p w:rsidR="00EC2EC4" w:rsidRPr="000423ED" w:rsidRDefault="00EC2EC4" w:rsidP="00EC2EC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 xml:space="preserve">– Попугай, – мартышка </w:t>
      </w:r>
      <w:proofErr w:type="gramStart"/>
      <w:r w:rsidRPr="000423ED">
        <w:rPr>
          <w:rFonts w:ascii="Times New Roman" w:hAnsi="Times New Roman" w:cs="Times New Roman"/>
          <w:i/>
          <w:sz w:val="27"/>
          <w:szCs w:val="27"/>
        </w:rPr>
        <w:t>поудобнее</w:t>
      </w:r>
      <w:proofErr w:type="gramEnd"/>
      <w:r w:rsidRPr="000423ED">
        <w:rPr>
          <w:rFonts w:ascii="Times New Roman" w:hAnsi="Times New Roman" w:cs="Times New Roman"/>
          <w:i/>
          <w:sz w:val="27"/>
          <w:szCs w:val="27"/>
        </w:rPr>
        <w:t xml:space="preserve"> устроилась между ушами, – ты все перепутал. Я же не на математике, я на слоненке сижу </w:t>
      </w:r>
      <w:r w:rsidRPr="000423ED">
        <w:rPr>
          <w:rFonts w:ascii="Times New Roman" w:hAnsi="Times New Roman" w:cs="Times New Roman"/>
          <w:sz w:val="27"/>
          <w:szCs w:val="27"/>
        </w:rPr>
        <w:t>(Г.Остер)</w:t>
      </w:r>
      <w:r w:rsidRPr="000423ED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Разновидностью КН последней подгруппы могут считаться и те сбои в общении, которые связаны с использованием говорящим эллиптических синтаксических конструкций, ср.: 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(5) </w:t>
      </w:r>
      <w:r w:rsidRPr="000423ED">
        <w:rPr>
          <w:rFonts w:ascii="Times New Roman" w:hAnsi="Times New Roman" w:cs="Times New Roman"/>
          <w:i/>
          <w:sz w:val="27"/>
          <w:szCs w:val="27"/>
        </w:rPr>
        <w:t>Мы вошли в Летний сад. Статуи стояли закутанные в белое, как в саваны.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Какие молодцы! – похвалила Лариска.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Кто?</w:t>
      </w:r>
    </w:p>
    <w:p w:rsidR="00EC2EC4" w:rsidRPr="000423ED" w:rsidRDefault="00EC2EC4" w:rsidP="00EC2EC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 xml:space="preserve">Древние греки. И те, кто разбил Летний сад </w:t>
      </w:r>
      <w:r w:rsidRPr="000423ED">
        <w:rPr>
          <w:rFonts w:ascii="Times New Roman" w:hAnsi="Times New Roman" w:cs="Times New Roman"/>
          <w:sz w:val="27"/>
          <w:szCs w:val="27"/>
        </w:rPr>
        <w:t>(В.Токарева)</w:t>
      </w:r>
      <w:r w:rsidRPr="000423ED">
        <w:rPr>
          <w:rFonts w:ascii="Times New Roman" w:hAnsi="Times New Roman" w:cs="Times New Roman"/>
          <w:i/>
          <w:sz w:val="27"/>
          <w:szCs w:val="27"/>
        </w:rPr>
        <w:t>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- </w:t>
      </w:r>
      <w:proofErr w:type="gramStart"/>
      <w:r w:rsidRPr="000423ED">
        <w:rPr>
          <w:sz w:val="27"/>
          <w:szCs w:val="27"/>
        </w:rPr>
        <w:t>с</w:t>
      </w:r>
      <w:proofErr w:type="gramEnd"/>
      <w:r w:rsidRPr="000423ED">
        <w:rPr>
          <w:sz w:val="27"/>
          <w:szCs w:val="27"/>
        </w:rPr>
        <w:t xml:space="preserve"> неоднозначностью референции (для местоименных и релятивных слов), ср.: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sz w:val="27"/>
          <w:szCs w:val="27"/>
        </w:rPr>
        <w:t xml:space="preserve">(6) </w:t>
      </w:r>
      <w:r w:rsidRPr="000423ED">
        <w:rPr>
          <w:i/>
          <w:sz w:val="27"/>
          <w:szCs w:val="27"/>
        </w:rPr>
        <w:t xml:space="preserve">А </w:t>
      </w:r>
      <w:r w:rsidRPr="000423ED">
        <w:rPr>
          <w:sz w:val="27"/>
          <w:szCs w:val="27"/>
        </w:rPr>
        <w:t>(жена).</w:t>
      </w:r>
      <w:r w:rsidRPr="000423ED">
        <w:rPr>
          <w:i/>
          <w:sz w:val="27"/>
          <w:szCs w:val="27"/>
        </w:rPr>
        <w:t xml:space="preserve"> Мама звонила, сказала, что сегодня заедет.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proofErr w:type="gramStart"/>
      <w:r w:rsidRPr="000423ED">
        <w:rPr>
          <w:rFonts w:ascii="Times New Roman" w:hAnsi="Times New Roman" w:cs="Times New Roman"/>
          <w:i/>
          <w:sz w:val="27"/>
          <w:szCs w:val="27"/>
        </w:rPr>
        <w:t>Б</w:t>
      </w:r>
      <w:proofErr w:type="gramEnd"/>
      <w:r w:rsidRPr="000423E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Pr="000423ED">
        <w:rPr>
          <w:rFonts w:ascii="Times New Roman" w:hAnsi="Times New Roman" w:cs="Times New Roman"/>
          <w:sz w:val="27"/>
          <w:szCs w:val="27"/>
        </w:rPr>
        <w:t>(муж).</w:t>
      </w:r>
      <w:r w:rsidRPr="000423ED">
        <w:rPr>
          <w:rFonts w:ascii="Times New Roman" w:hAnsi="Times New Roman" w:cs="Times New Roman"/>
          <w:i/>
          <w:sz w:val="27"/>
          <w:szCs w:val="27"/>
        </w:rPr>
        <w:t xml:space="preserve"> Не понял. Чья мама, твоя или моя?</w:t>
      </w:r>
      <w:r w:rsidRPr="000423ED">
        <w:rPr>
          <w:rFonts w:ascii="Times New Roman" w:hAnsi="Times New Roman" w:cs="Times New Roman"/>
          <w:sz w:val="27"/>
          <w:szCs w:val="27"/>
        </w:rPr>
        <w:t>;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ab/>
        <w:t>б) КН, связанные с неопределенностью объема  или «нечеткостью» значения ряда языковых единиц, в том числе: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местоименных слов, </w:t>
      </w:r>
      <w:proofErr w:type="gramStart"/>
      <w:r w:rsidRPr="000423ED">
        <w:rPr>
          <w:sz w:val="27"/>
          <w:szCs w:val="27"/>
        </w:rPr>
        <w:t>ср</w:t>
      </w:r>
      <w:proofErr w:type="gramEnd"/>
      <w:r w:rsidRPr="000423ED">
        <w:rPr>
          <w:sz w:val="27"/>
          <w:szCs w:val="27"/>
        </w:rPr>
        <w:t>.: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sz w:val="27"/>
          <w:szCs w:val="27"/>
        </w:rPr>
        <w:lastRenderedPageBreak/>
        <w:t xml:space="preserve">(7) </w:t>
      </w:r>
      <w:r w:rsidRPr="000423ED">
        <w:rPr>
          <w:i/>
          <w:sz w:val="27"/>
          <w:szCs w:val="27"/>
        </w:rPr>
        <w:t>– Скажите, пожалуйста, здесь есть телефон?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Извините, где здесь? Вы имеете в виду на факультете, на этаже, в институте?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>слов с признаковой семантикой: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sz w:val="27"/>
          <w:szCs w:val="27"/>
        </w:rPr>
        <w:t xml:space="preserve">(8) </w:t>
      </w:r>
      <w:r w:rsidRPr="000423ED">
        <w:rPr>
          <w:i/>
          <w:sz w:val="27"/>
          <w:szCs w:val="27"/>
        </w:rPr>
        <w:t xml:space="preserve">– Дай мне </w:t>
      </w:r>
      <w:proofErr w:type="spellStart"/>
      <w:proofErr w:type="gramStart"/>
      <w:r w:rsidRPr="000423ED">
        <w:rPr>
          <w:i/>
          <w:sz w:val="27"/>
          <w:szCs w:val="27"/>
        </w:rPr>
        <w:t>мне</w:t>
      </w:r>
      <w:proofErr w:type="spellEnd"/>
      <w:proofErr w:type="gramEnd"/>
      <w:r w:rsidRPr="000423ED">
        <w:rPr>
          <w:i/>
          <w:sz w:val="27"/>
          <w:szCs w:val="27"/>
        </w:rPr>
        <w:t xml:space="preserve">, пожалуйста, </w:t>
      </w:r>
      <w:proofErr w:type="spellStart"/>
      <w:r w:rsidRPr="000423ED">
        <w:rPr>
          <w:i/>
          <w:sz w:val="27"/>
          <w:szCs w:val="27"/>
        </w:rPr>
        <w:t>голубую</w:t>
      </w:r>
      <w:proofErr w:type="spellEnd"/>
      <w:r w:rsidRPr="000423ED">
        <w:rPr>
          <w:i/>
          <w:sz w:val="27"/>
          <w:szCs w:val="27"/>
        </w:rPr>
        <w:t xml:space="preserve"> тетрадку.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Где она?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Так вот же, прямо перед тобой, с красной наклейкой.</w:t>
      </w:r>
    </w:p>
    <w:p w:rsidR="00EC2EC4" w:rsidRPr="000423ED" w:rsidRDefault="00EC2EC4" w:rsidP="00EC2EC4">
      <w:pPr>
        <w:pStyle w:val="a7"/>
        <w:numPr>
          <w:ilvl w:val="0"/>
          <w:numId w:val="5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i/>
          <w:sz w:val="27"/>
          <w:szCs w:val="27"/>
        </w:rPr>
        <w:t xml:space="preserve">Какая же она </w:t>
      </w:r>
      <w:proofErr w:type="spellStart"/>
      <w:r w:rsidRPr="000423ED">
        <w:rPr>
          <w:i/>
          <w:sz w:val="27"/>
          <w:szCs w:val="27"/>
        </w:rPr>
        <w:t>голубая</w:t>
      </w:r>
      <w:proofErr w:type="spellEnd"/>
      <w:r w:rsidRPr="000423ED">
        <w:rPr>
          <w:i/>
          <w:sz w:val="27"/>
          <w:szCs w:val="27"/>
        </w:rPr>
        <w:t>? Она серая, и скорей с зеленоватым оттенком.</w:t>
      </w:r>
      <w:r w:rsidRPr="000423ED">
        <w:rPr>
          <w:sz w:val="27"/>
          <w:szCs w:val="27"/>
        </w:rPr>
        <w:t xml:space="preserve"> 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</w:p>
    <w:p w:rsidR="00EC2EC4" w:rsidRPr="000423ED" w:rsidRDefault="00EC2EC4" w:rsidP="00EC2EC4">
      <w:pPr>
        <w:pStyle w:val="a7"/>
        <w:numPr>
          <w:ilvl w:val="0"/>
          <w:numId w:val="4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>КН, связанные с прагматическими факторами, и в том числе: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а) КН, связанные с несоблюдением </w:t>
      </w:r>
      <w:proofErr w:type="spellStart"/>
      <w:r w:rsidRPr="000423ED">
        <w:rPr>
          <w:sz w:val="27"/>
          <w:szCs w:val="27"/>
        </w:rPr>
        <w:t>коммуникантами</w:t>
      </w:r>
      <w:proofErr w:type="spellEnd"/>
      <w:r w:rsidRPr="000423ED">
        <w:rPr>
          <w:sz w:val="27"/>
          <w:szCs w:val="27"/>
        </w:rPr>
        <w:t xml:space="preserve"> правил речевого этикета и принципов речевого общения: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(9) </w:t>
      </w:r>
      <w:r w:rsidRPr="000423ED">
        <w:rPr>
          <w:rFonts w:ascii="Times New Roman" w:hAnsi="Times New Roman" w:cs="Times New Roman"/>
          <w:i/>
          <w:sz w:val="27"/>
          <w:szCs w:val="27"/>
        </w:rPr>
        <w:t>– Мы рады, что ты приехала к нему, –  повторил слоненок.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Не ты, а вы. К бабушкам нужно обращаться на «вы»!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i/>
          <w:sz w:val="27"/>
          <w:szCs w:val="27"/>
        </w:rPr>
        <w:t>– Так она будет не одна? – удивился слоненок. – К удаву приедет много бабушек?</w:t>
      </w:r>
      <w:r w:rsidRPr="000423ED">
        <w:rPr>
          <w:sz w:val="27"/>
          <w:szCs w:val="27"/>
        </w:rPr>
        <w:t xml:space="preserve"> (Г.Остер).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б) КН, связанные с неадекватной интерпретацией </w:t>
      </w:r>
      <w:proofErr w:type="spellStart"/>
      <w:r w:rsidRPr="000423ED">
        <w:rPr>
          <w:sz w:val="27"/>
          <w:szCs w:val="27"/>
        </w:rPr>
        <w:t>иллокутивной</w:t>
      </w:r>
      <w:proofErr w:type="spellEnd"/>
      <w:r w:rsidRPr="000423ED">
        <w:rPr>
          <w:sz w:val="27"/>
          <w:szCs w:val="27"/>
        </w:rPr>
        <w:t xml:space="preserve"> силы высказывания, в том числе: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>интерпретация прямого речевого акта как косвенного: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sz w:val="27"/>
          <w:szCs w:val="27"/>
        </w:rPr>
        <w:t xml:space="preserve">(10) А (муж). </w:t>
      </w:r>
      <w:r w:rsidRPr="000423ED">
        <w:rPr>
          <w:i/>
          <w:sz w:val="27"/>
          <w:szCs w:val="27"/>
        </w:rPr>
        <w:t xml:space="preserve">Надо бы еще сегодня за квартиру заплатить… 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proofErr w:type="gramStart"/>
      <w:r w:rsidRPr="000423ED">
        <w:rPr>
          <w:sz w:val="27"/>
          <w:szCs w:val="27"/>
        </w:rPr>
        <w:t>Б</w:t>
      </w:r>
      <w:proofErr w:type="gramEnd"/>
      <w:r w:rsidRPr="000423ED">
        <w:rPr>
          <w:sz w:val="27"/>
          <w:szCs w:val="27"/>
        </w:rPr>
        <w:t xml:space="preserve"> (жена).</w:t>
      </w:r>
      <w:r w:rsidRPr="000423ED">
        <w:rPr>
          <w:i/>
          <w:sz w:val="27"/>
          <w:szCs w:val="27"/>
        </w:rPr>
        <w:t xml:space="preserve"> Ты хочешь, чтобы я сходила? Так бы прямо и сказал.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 xml:space="preserve">А. Да нет, не хочу. С чего ты взяла? Просто сказал, чтобы не забыть. </w:t>
      </w:r>
    </w:p>
    <w:p w:rsidR="00EC2EC4" w:rsidRPr="000423ED" w:rsidRDefault="00EC2EC4" w:rsidP="00EC2EC4">
      <w:pPr>
        <w:pStyle w:val="a7"/>
        <w:numPr>
          <w:ilvl w:val="0"/>
          <w:numId w:val="3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>интерпретации косвенного речевого акта как прямого:</w:t>
      </w:r>
    </w:p>
    <w:p w:rsidR="00EC2EC4" w:rsidRPr="000423ED" w:rsidRDefault="00EC2EC4" w:rsidP="00EC2EC4">
      <w:pPr>
        <w:pStyle w:val="a9"/>
        <w:ind w:firstLine="709"/>
        <w:rPr>
          <w:i/>
          <w:sz w:val="27"/>
          <w:szCs w:val="27"/>
        </w:rPr>
      </w:pPr>
      <w:r w:rsidRPr="000423ED">
        <w:rPr>
          <w:sz w:val="27"/>
          <w:szCs w:val="27"/>
        </w:rPr>
        <w:t xml:space="preserve">(11) </w:t>
      </w:r>
      <w:r w:rsidRPr="000423ED">
        <w:rPr>
          <w:i/>
          <w:sz w:val="27"/>
          <w:szCs w:val="27"/>
        </w:rPr>
        <w:t>Вдруг бабушка отодвинулась в сторону и посмотрела на своего внука и его друзей со стороны. И воскликнула:</w:t>
      </w:r>
    </w:p>
    <w:p w:rsidR="00EC2EC4" w:rsidRPr="000423ED" w:rsidRDefault="00EC2EC4" w:rsidP="00EC2EC4">
      <w:pPr>
        <w:pStyle w:val="a9"/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Что я вижу??!!</w:t>
      </w:r>
    </w:p>
    <w:p w:rsidR="00EC2EC4" w:rsidRPr="000423ED" w:rsidRDefault="00EC2EC4" w:rsidP="00EC2EC4">
      <w:pPr>
        <w:pStyle w:val="a9"/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Меня, бабушка! – закричал удав.</w:t>
      </w:r>
    </w:p>
    <w:p w:rsidR="00EC2EC4" w:rsidRPr="000423ED" w:rsidRDefault="00EC2EC4" w:rsidP="00EC2EC4">
      <w:pPr>
        <w:pStyle w:val="a9"/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 xml:space="preserve">– И меня! – крикнула мартышка, подпрыгивая, чтобы стать заметней </w:t>
      </w:r>
      <w:r w:rsidRPr="000423ED">
        <w:rPr>
          <w:sz w:val="27"/>
          <w:szCs w:val="27"/>
        </w:rPr>
        <w:t>(Г.</w:t>
      </w:r>
      <w:proofErr w:type="gramStart"/>
      <w:r w:rsidRPr="000423ED">
        <w:rPr>
          <w:sz w:val="27"/>
          <w:szCs w:val="27"/>
        </w:rPr>
        <w:t>Остер</w:t>
      </w:r>
      <w:proofErr w:type="gramEnd"/>
      <w:r w:rsidRPr="000423ED">
        <w:rPr>
          <w:sz w:val="27"/>
          <w:szCs w:val="27"/>
        </w:rPr>
        <w:t>)</w:t>
      </w:r>
      <w:r w:rsidRPr="000423ED">
        <w:rPr>
          <w:i/>
          <w:sz w:val="27"/>
          <w:szCs w:val="27"/>
        </w:rPr>
        <w:t>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EC2EC4" w:rsidRPr="000423ED" w:rsidRDefault="00EC2EC4" w:rsidP="00EC2EC4">
      <w:pPr>
        <w:pStyle w:val="a7"/>
        <w:numPr>
          <w:ilvl w:val="0"/>
          <w:numId w:val="4"/>
        </w:numPr>
        <w:tabs>
          <w:tab w:val="left" w:pos="0"/>
        </w:tabs>
        <w:ind w:left="0"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КН, связанные с какими-либо различиями между </w:t>
      </w:r>
      <w:proofErr w:type="spellStart"/>
      <w:r w:rsidRPr="000423ED">
        <w:rPr>
          <w:sz w:val="27"/>
          <w:szCs w:val="27"/>
        </w:rPr>
        <w:t>коммуникантами</w:t>
      </w:r>
      <w:proofErr w:type="spellEnd"/>
      <w:r w:rsidRPr="000423ED">
        <w:rPr>
          <w:sz w:val="27"/>
          <w:szCs w:val="27"/>
        </w:rPr>
        <w:t>, в том числе: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а) с различиями в коде, которым пользуются </w:t>
      </w:r>
      <w:proofErr w:type="spellStart"/>
      <w:r w:rsidRPr="000423ED">
        <w:rPr>
          <w:sz w:val="27"/>
          <w:szCs w:val="27"/>
        </w:rPr>
        <w:t>коммуниканты</w:t>
      </w:r>
      <w:proofErr w:type="spellEnd"/>
      <w:r w:rsidRPr="000423ED">
        <w:rPr>
          <w:sz w:val="27"/>
          <w:szCs w:val="27"/>
        </w:rPr>
        <w:t xml:space="preserve"> (в наиболее типичном случае определенная языковая единица присутствует в коде </w:t>
      </w:r>
      <w:proofErr w:type="gramStart"/>
      <w:r w:rsidRPr="000423ED">
        <w:rPr>
          <w:sz w:val="27"/>
          <w:szCs w:val="27"/>
        </w:rPr>
        <w:t>говорящего</w:t>
      </w:r>
      <w:proofErr w:type="gramEnd"/>
      <w:r w:rsidRPr="000423ED">
        <w:rPr>
          <w:sz w:val="27"/>
          <w:szCs w:val="27"/>
        </w:rPr>
        <w:t>, но отсутствует в коде слушающего):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sz w:val="27"/>
          <w:szCs w:val="27"/>
        </w:rPr>
        <w:t xml:space="preserve">(12) </w:t>
      </w:r>
      <w:r w:rsidRPr="000423ED">
        <w:rPr>
          <w:rFonts w:ascii="Times New Roman" w:hAnsi="Times New Roman" w:cs="Times New Roman"/>
          <w:i/>
          <w:sz w:val="27"/>
          <w:szCs w:val="27"/>
        </w:rPr>
        <w:t>– Какая это порода? – спросила Ирочка у хозяина.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Дворянин.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>– Что? – не поняла она.</w:t>
      </w:r>
    </w:p>
    <w:p w:rsidR="00EC2EC4" w:rsidRPr="000423ED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23ED">
        <w:rPr>
          <w:rFonts w:ascii="Times New Roman" w:hAnsi="Times New Roman" w:cs="Times New Roman"/>
          <w:i/>
          <w:sz w:val="27"/>
          <w:szCs w:val="27"/>
        </w:rPr>
        <w:t xml:space="preserve">– Дворняжка, – перевел </w:t>
      </w:r>
      <w:proofErr w:type="spellStart"/>
      <w:r w:rsidRPr="000423ED">
        <w:rPr>
          <w:rFonts w:ascii="Times New Roman" w:hAnsi="Times New Roman" w:cs="Times New Roman"/>
          <w:i/>
          <w:sz w:val="27"/>
          <w:szCs w:val="27"/>
        </w:rPr>
        <w:t>Лукашин</w:t>
      </w:r>
      <w:proofErr w:type="spellEnd"/>
      <w:r w:rsidRPr="000423ED">
        <w:rPr>
          <w:rFonts w:ascii="Times New Roman" w:hAnsi="Times New Roman" w:cs="Times New Roman"/>
          <w:i/>
          <w:sz w:val="27"/>
          <w:szCs w:val="27"/>
        </w:rPr>
        <w:t xml:space="preserve"> (В.Токарева)</w:t>
      </w:r>
      <w:r w:rsidRPr="000423ED">
        <w:rPr>
          <w:rFonts w:ascii="Times New Roman" w:hAnsi="Times New Roman" w:cs="Times New Roman"/>
          <w:sz w:val="27"/>
          <w:szCs w:val="27"/>
        </w:rPr>
        <w:t>;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б) с различиями во взглядах, принципах, морально-этических установках – иначе говоря, в картинах мира </w:t>
      </w:r>
      <w:proofErr w:type="spellStart"/>
      <w:r w:rsidRPr="000423ED">
        <w:rPr>
          <w:sz w:val="27"/>
          <w:szCs w:val="27"/>
        </w:rPr>
        <w:t>коммуникантов</w:t>
      </w:r>
      <w:proofErr w:type="spellEnd"/>
      <w:r w:rsidRPr="000423ED">
        <w:rPr>
          <w:sz w:val="27"/>
          <w:szCs w:val="27"/>
        </w:rPr>
        <w:t>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А дети у вас есть?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Нет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А почему?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У жены в студенчестве была операция аппендицита. Неудачная. Образовались спайки. Непроходимость, - доверчиво поделился Адам.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Но ведь это у нее непроходимость.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– Не понял, - Адам обернулся.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lastRenderedPageBreak/>
        <w:t>– Я говорю: непроходимость у нее, а детей нет у вас, - растолковала Инна.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 xml:space="preserve">– Да. Но </w:t>
      </w:r>
      <w:proofErr w:type="gramStart"/>
      <w:r w:rsidRPr="000423ED">
        <w:rPr>
          <w:i/>
          <w:sz w:val="27"/>
          <w:szCs w:val="27"/>
        </w:rPr>
        <w:t>что</w:t>
      </w:r>
      <w:proofErr w:type="gramEnd"/>
      <w:r w:rsidRPr="000423ED">
        <w:rPr>
          <w:i/>
          <w:sz w:val="27"/>
          <w:szCs w:val="27"/>
        </w:rPr>
        <w:t xml:space="preserve"> же я могу поделать? – снова не понял Адам.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 xml:space="preserve">«Бросить ее, жениться на мне и завести троих детей, пока еще не </w:t>
      </w:r>
      <w:proofErr w:type="spellStart"/>
      <w:r w:rsidRPr="000423ED">
        <w:rPr>
          <w:i/>
          <w:sz w:val="27"/>
          <w:szCs w:val="27"/>
        </w:rPr>
        <w:t>выстарился</w:t>
      </w:r>
      <w:proofErr w:type="spellEnd"/>
      <w:r w:rsidRPr="000423ED">
        <w:rPr>
          <w:i/>
          <w:sz w:val="27"/>
          <w:szCs w:val="27"/>
        </w:rPr>
        <w:t xml:space="preserve"> окончательно», - подумала Инна </w:t>
      </w:r>
      <w:r w:rsidRPr="000423ED">
        <w:rPr>
          <w:sz w:val="27"/>
          <w:szCs w:val="27"/>
        </w:rPr>
        <w:t>(В.Токарева);</w:t>
      </w:r>
      <w:r w:rsidRPr="000423ED">
        <w:rPr>
          <w:i/>
          <w:sz w:val="27"/>
          <w:szCs w:val="27"/>
        </w:rPr>
        <w:t xml:space="preserve"> 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в) с различиями в психологических состояниях </w:t>
      </w:r>
      <w:proofErr w:type="spellStart"/>
      <w:r w:rsidRPr="000423ED">
        <w:rPr>
          <w:sz w:val="27"/>
          <w:szCs w:val="27"/>
        </w:rPr>
        <w:t>коммуникантов</w:t>
      </w:r>
      <w:proofErr w:type="spellEnd"/>
      <w:r w:rsidRPr="000423ED">
        <w:rPr>
          <w:sz w:val="27"/>
          <w:szCs w:val="27"/>
        </w:rPr>
        <w:t>: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[…]Вы не могли бы достать моей дочке котенка? Маленькую кошку?…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0423ED">
        <w:rPr>
          <w:i/>
          <w:sz w:val="27"/>
          <w:szCs w:val="27"/>
        </w:rPr>
        <w:t>Что? – удивился главный.</w:t>
      </w:r>
    </w:p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423ED">
        <w:rPr>
          <w:sz w:val="27"/>
          <w:szCs w:val="27"/>
        </w:rPr>
        <w:t xml:space="preserve">  Несмотря на неизбежную неполноту подобных классификаций, изучение КН очень важно: оно позволяет прогнозировать возникновение сбоев в общении и тем самым может способствовать его оптимизации; оно может оказаться релевантным для исследования процессов понимания различных типов текстов; оно открывает новый ракурс исследования речевого поведения личности (понятно, что для речевой характеристики личности немаловажны такие характеристики, как типичность для ее общения с другими КН, характер наиболее типичных КН, роль личности в возникновении ситуаций КН (невольный «виновник», «провокатор», «жертва») и т.п.). </w:t>
      </w:r>
    </w:p>
    <w:p w:rsidR="00EC2EC4" w:rsidRPr="00F62847" w:rsidRDefault="00EC2EC4" w:rsidP="00EC2EC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 xml:space="preserve">Семинар 3 </w:t>
      </w: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cs="Times New Roman"/>
          <w:b/>
          <w:i/>
          <w:sz w:val="27"/>
          <w:szCs w:val="27"/>
        </w:rPr>
        <w:t>Коммуникативные неудачи</w:t>
      </w:r>
    </w:p>
    <w:p w:rsidR="00EC2EC4" w:rsidRDefault="00EC2EC4" w:rsidP="00EC2EC4">
      <w:pPr>
        <w:pStyle w:val="a7"/>
        <w:tabs>
          <w:tab w:val="left" w:pos="0"/>
        </w:tabs>
        <w:ind w:firstLine="0"/>
        <w:rPr>
          <w:sz w:val="27"/>
          <w:szCs w:val="27"/>
        </w:rPr>
      </w:pPr>
    </w:p>
    <w:p w:rsidR="00EC2EC4" w:rsidRPr="0071467D" w:rsidRDefault="00EC2EC4" w:rsidP="00EC2EC4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Задание 1</w:t>
      </w:r>
      <w:r w:rsidRPr="0071467D">
        <w:rPr>
          <w:rFonts w:ascii="Times New Roman" w:hAnsi="Times New Roman" w:cs="Times New Roman"/>
          <w:b/>
          <w:i/>
          <w:color w:val="000000"/>
          <w:sz w:val="28"/>
          <w:szCs w:val="28"/>
        </w:rPr>
        <w:t>. Определите тип КН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467D">
        <w:rPr>
          <w:color w:val="000000"/>
          <w:sz w:val="28"/>
          <w:szCs w:val="28"/>
        </w:rPr>
        <w:t>1. Разговор в учительской о соотношении роста и веса.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71467D">
        <w:rPr>
          <w:color w:val="000000"/>
          <w:sz w:val="28"/>
          <w:szCs w:val="28"/>
        </w:rPr>
        <w:t>Пришел директор: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Мария Петровна, что вы думаете о своем росте?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Рост у меня ничего, а вот вес мог быть поменьше.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 xml:space="preserve">– </w:t>
      </w:r>
      <w:proofErr w:type="gramStart"/>
      <w:r w:rsidRPr="0071467D">
        <w:rPr>
          <w:i/>
          <w:color w:val="000000"/>
          <w:sz w:val="28"/>
          <w:szCs w:val="28"/>
        </w:rPr>
        <w:t>При чем</w:t>
      </w:r>
      <w:proofErr w:type="gramEnd"/>
      <w:r w:rsidRPr="0071467D">
        <w:rPr>
          <w:i/>
          <w:color w:val="000000"/>
          <w:sz w:val="28"/>
          <w:szCs w:val="28"/>
        </w:rPr>
        <w:t xml:space="preserve"> тут вес? Я хотел спросить, не пора ли вам стать завучем?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2. – После твоего ухода все развеселились.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Что я всем мешала?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Господи, да не потому, что ты ушла. Просто, наверное, выпили еще…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3. – Покажите мне кольцо 17 размера.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У нас нет колец.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Как нет? А это что?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А это перстни.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4. – Почему ты не надеваешь ребенку зеленую рубашечку?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У него нет зеленой рубашки.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Да где ж она?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И никогда не было.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Да что ты (идет к шкафу). Я эту имела в виду.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Разве она зеленая? Да она синяя!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5. – Ты зачем рыбу намочила?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Не хочешь, не мочи. Можно вынуть.</w:t>
      </w:r>
    </w:p>
    <w:p w:rsidR="00EC2EC4" w:rsidRPr="0071467D" w:rsidRDefault="00EC2EC4" w:rsidP="00EC2EC4">
      <w:pPr>
        <w:pStyle w:val="a3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r w:rsidRPr="0071467D">
        <w:rPr>
          <w:i/>
          <w:color w:val="000000"/>
          <w:sz w:val="28"/>
          <w:szCs w:val="28"/>
        </w:rPr>
        <w:t>– Я просто никогда не видела, чтобы копченую рыбу отмачивали. Хотела узнать, для чего. Ты думаешь, она мягче будет?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b/>
          <w:i/>
          <w:sz w:val="27"/>
          <w:szCs w:val="27"/>
        </w:rPr>
      </w:pPr>
    </w:p>
    <w:p w:rsidR="00EC2EC4" w:rsidRDefault="00EC2EC4" w:rsidP="00EC2EC4">
      <w:pPr>
        <w:pStyle w:val="a7"/>
        <w:tabs>
          <w:tab w:val="left" w:pos="0"/>
        </w:tabs>
        <w:ind w:firstLine="709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Задание 2. Определите структуру многокомпонентного диалогического единства.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645CC8">
        <w:rPr>
          <w:sz w:val="27"/>
          <w:szCs w:val="27"/>
        </w:rPr>
        <w:t xml:space="preserve">1) бинарная структура (стимул–реакция + </w:t>
      </w:r>
      <w:proofErr w:type="gramStart"/>
      <w:r w:rsidRPr="00645CC8">
        <w:rPr>
          <w:sz w:val="27"/>
          <w:szCs w:val="27"/>
        </w:rPr>
        <w:t>стимул–реакция</w:t>
      </w:r>
      <w:proofErr w:type="gramEnd"/>
      <w:r w:rsidRPr="00645CC8">
        <w:rPr>
          <w:sz w:val="27"/>
          <w:szCs w:val="27"/>
        </w:rPr>
        <w:t>),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645CC8">
        <w:rPr>
          <w:sz w:val="27"/>
          <w:szCs w:val="27"/>
        </w:rPr>
        <w:t>2) прерывающаяся структура (стимул – [стимул – реакция] – реакция),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645CC8">
        <w:rPr>
          <w:sz w:val="27"/>
          <w:szCs w:val="27"/>
        </w:rPr>
        <w:t>3) цепочечная (стимул – реакция/стимул – реакция/стимул – стимул/реакция)</w:t>
      </w:r>
      <w:r>
        <w:rPr>
          <w:sz w:val="27"/>
          <w:szCs w:val="27"/>
        </w:rPr>
        <w:t>.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</w:p>
    <w:p w:rsidR="00EC2EC4" w:rsidRPr="00EF7A8F" w:rsidRDefault="00EC2EC4" w:rsidP="00EC2EC4">
      <w:pPr>
        <w:pStyle w:val="a7"/>
        <w:tabs>
          <w:tab w:val="left" w:pos="0"/>
        </w:tabs>
        <w:ind w:firstLine="709"/>
        <w:rPr>
          <w:b/>
          <w:sz w:val="27"/>
          <w:szCs w:val="27"/>
          <w:lang w:val="en-US"/>
        </w:rPr>
      </w:pPr>
      <w:r w:rsidRPr="00645CC8">
        <w:rPr>
          <w:b/>
          <w:sz w:val="27"/>
          <w:szCs w:val="27"/>
          <w:lang w:val="en-US"/>
        </w:rPr>
        <w:t>1</w:t>
      </w:r>
      <w:r w:rsidRPr="00EF7A8F">
        <w:rPr>
          <w:b/>
          <w:sz w:val="27"/>
          <w:szCs w:val="27"/>
          <w:lang w:val="en-US"/>
        </w:rPr>
        <w:t>.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  <w:lang w:val="en-US"/>
        </w:rPr>
      </w:pPr>
      <w:r w:rsidRPr="00645CC8">
        <w:rPr>
          <w:sz w:val="27"/>
          <w:szCs w:val="27"/>
          <w:lang w:val="en-US"/>
        </w:rPr>
        <w:t xml:space="preserve">(1): </w:t>
      </w:r>
      <w:r w:rsidRPr="00645CC8">
        <w:rPr>
          <w:i/>
          <w:sz w:val="27"/>
          <w:szCs w:val="27"/>
          <w:lang w:val="en-US"/>
        </w:rPr>
        <w:t>What are the professional obligations? &lt;…&gt;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  <w:lang w:val="en-US"/>
        </w:rPr>
      </w:pPr>
      <w:r w:rsidRPr="00645CC8">
        <w:rPr>
          <w:sz w:val="27"/>
          <w:szCs w:val="27"/>
          <w:lang w:val="en-US"/>
        </w:rPr>
        <w:t xml:space="preserve">(2): </w:t>
      </w:r>
      <w:r w:rsidRPr="00645CC8">
        <w:rPr>
          <w:i/>
          <w:sz w:val="27"/>
          <w:szCs w:val="27"/>
          <w:lang w:val="en-US"/>
        </w:rPr>
        <w:t>How might we understand the professional obligations of doctors and other health professionals?</w:t>
      </w:r>
      <w:r w:rsidRPr="00645CC8">
        <w:rPr>
          <w:sz w:val="27"/>
          <w:szCs w:val="27"/>
          <w:lang w:val="en-US"/>
        </w:rPr>
        <w:t xml:space="preserve"> </w:t>
      </w:r>
    </w:p>
    <w:p w:rsidR="00EC2EC4" w:rsidRPr="00EF7A8F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  <w:lang w:val="en-US"/>
        </w:rPr>
      </w:pPr>
      <w:r w:rsidRPr="00645CC8">
        <w:rPr>
          <w:sz w:val="27"/>
          <w:szCs w:val="27"/>
          <w:lang w:val="en-US"/>
        </w:rPr>
        <w:t xml:space="preserve">(3): </w:t>
      </w:r>
      <w:r w:rsidRPr="00645CC8">
        <w:rPr>
          <w:i/>
          <w:sz w:val="27"/>
          <w:szCs w:val="27"/>
          <w:lang w:val="en-US"/>
        </w:rPr>
        <w:t xml:space="preserve">Right. Where do we go? 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sz w:val="27"/>
          <w:szCs w:val="27"/>
          <w:lang w:val="en-US"/>
        </w:rPr>
        <w:t xml:space="preserve">(4): </w:t>
      </w:r>
      <w:r w:rsidRPr="00645CC8">
        <w:rPr>
          <w:i/>
          <w:sz w:val="27"/>
          <w:szCs w:val="27"/>
          <w:lang w:val="en-US"/>
        </w:rPr>
        <w:t xml:space="preserve">I mean, I think that's a wonderful question. </w:t>
      </w:r>
      <w:r w:rsidRPr="00EF7A8F">
        <w:rPr>
          <w:i/>
          <w:sz w:val="27"/>
          <w:szCs w:val="27"/>
        </w:rPr>
        <w:t>&lt;…&gt;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b/>
          <w:sz w:val="27"/>
          <w:szCs w:val="27"/>
        </w:rPr>
      </w:pPr>
      <w:r>
        <w:rPr>
          <w:b/>
          <w:sz w:val="27"/>
          <w:szCs w:val="27"/>
        </w:rPr>
        <w:t>2.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>(1): А река с одним берегом может быть?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>(2): Реки с одним берегом не бывает. Некоторые находки, рожденные на детском берегу, вполне могут перебираться на программный берег.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>(3): То есть контрабанда есть все-таки?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lastRenderedPageBreak/>
        <w:t>(4): Да, контрабанда есть. &lt;…&gt;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</w:p>
    <w:p w:rsidR="00EC2EC4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>
        <w:rPr>
          <w:b/>
          <w:sz w:val="27"/>
          <w:szCs w:val="27"/>
        </w:rPr>
        <w:t>3.</w:t>
      </w:r>
      <w:r w:rsidRPr="00645CC8">
        <w:rPr>
          <w:i/>
          <w:sz w:val="27"/>
          <w:szCs w:val="27"/>
        </w:rPr>
        <w:t xml:space="preserve"> 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b/>
          <w:sz w:val="27"/>
          <w:szCs w:val="27"/>
        </w:rPr>
      </w:pPr>
      <w:r w:rsidRPr="00645CC8">
        <w:rPr>
          <w:i/>
          <w:sz w:val="27"/>
          <w:szCs w:val="27"/>
        </w:rPr>
        <w:t xml:space="preserve">(1):  Я не понял. Вы сказали, что эта  идея  была и до Щедровицкого. 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 xml:space="preserve">(2):  Нет, я отвечала на другой вопрос. Эта идея как раз новая. 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>(3):  Новая идея, которую другой человек использовал без ссылок…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645CC8">
        <w:rPr>
          <w:i/>
          <w:sz w:val="27"/>
          <w:szCs w:val="27"/>
        </w:rPr>
        <w:t xml:space="preserve">(4): Существует огромное количество таких блуждающих идей. Если посмотреть, что вошло в систему разного образования, то оказывается, многое. Но отдельными кусочками и не </w:t>
      </w:r>
      <w:proofErr w:type="gramStart"/>
      <w:r w:rsidRPr="00645CC8">
        <w:rPr>
          <w:i/>
          <w:sz w:val="27"/>
          <w:szCs w:val="27"/>
        </w:rPr>
        <w:t>помнящее</w:t>
      </w:r>
      <w:proofErr w:type="gramEnd"/>
      <w:r w:rsidRPr="00645CC8">
        <w:rPr>
          <w:i/>
          <w:sz w:val="27"/>
          <w:szCs w:val="27"/>
        </w:rPr>
        <w:t xml:space="preserve"> родства.</w:t>
      </w:r>
    </w:p>
    <w:p w:rsidR="00EC2EC4" w:rsidRPr="00645CC8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</w:p>
    <w:p w:rsidR="00EC2EC4" w:rsidRPr="00D666C4" w:rsidRDefault="00EC2EC4" w:rsidP="00EC2EC4">
      <w:pPr>
        <w:pStyle w:val="a7"/>
        <w:tabs>
          <w:tab w:val="left" w:pos="0"/>
        </w:tabs>
        <w:ind w:firstLine="709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Задание 3</w:t>
      </w:r>
      <w:r w:rsidRPr="00D666C4">
        <w:rPr>
          <w:b/>
          <w:i/>
          <w:sz w:val="27"/>
          <w:szCs w:val="27"/>
        </w:rPr>
        <w:t>. Разбейте диалог на диалогические единства (фрагмент заседания первого суда над Иосифом Бродским. 18 февраля 1964 г.).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Чем вы занимаетесь?</w:t>
      </w:r>
    </w:p>
    <w:p w:rsidR="00EC2EC4" w:rsidRPr="001E7CE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Пишу стихи. Перевожу. Я полагаю...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 xml:space="preserve">Никаких «полагаю». </w:t>
      </w:r>
      <w:proofErr w:type="gramStart"/>
      <w:r w:rsidRPr="00E637A8">
        <w:rPr>
          <w:i/>
          <w:sz w:val="27"/>
          <w:szCs w:val="27"/>
        </w:rPr>
        <w:t>Стойте</w:t>
      </w:r>
      <w:proofErr w:type="gramEnd"/>
      <w:r w:rsidRPr="00E637A8">
        <w:rPr>
          <w:i/>
          <w:sz w:val="27"/>
          <w:szCs w:val="27"/>
        </w:rPr>
        <w:t xml:space="preserve"> как следует! Не прислоняйтесь к стене. Смотрите на суд! Отвечайте суду как следует!.. У вас есть постоянная работа?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Я думал, что это постоянная работа.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Отвечайте точно!</w:t>
      </w:r>
    </w:p>
    <w:p w:rsidR="00EC2EC4" w:rsidRPr="001E7CE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Я писал стихи. Я думал, что они будут напечатаны. Я полагаю...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Нас не интересует «Я полагаю». Отвечайте, почему вы не работали?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Я работал. Я писал стихи.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Нас это не интересует. Нас интересует, с каким издательством вы были связаны.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У меня были договоры с издательством.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 xml:space="preserve">Так и отвечайте. У вас договоров достаточно, чтобы прокормиться? </w:t>
      </w:r>
      <w:proofErr w:type="gramStart"/>
      <w:r w:rsidRPr="00E637A8">
        <w:rPr>
          <w:i/>
          <w:sz w:val="27"/>
          <w:szCs w:val="27"/>
        </w:rPr>
        <w:t>Перечислите, какие, от какого числа, на какую сумму?</w:t>
      </w:r>
      <w:proofErr w:type="gramEnd"/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Точно не помню. Все договоры у моего адвоката (...)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Ваш трудовой стаж?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Примерно...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Нас не интересует «Примерно»!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Пять лет.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Где вы работали?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На заводе, в геологических партиях...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Сколько лет вы работали на заводе?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Год.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Кем?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Фрезеровщиком.</w:t>
      </w:r>
    </w:p>
    <w:p w:rsidR="00EC2EC4" w:rsidRPr="001E7CE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1E7CE2">
        <w:rPr>
          <w:sz w:val="27"/>
          <w:szCs w:val="27"/>
        </w:rPr>
        <w:t xml:space="preserve">Судья: </w:t>
      </w:r>
      <w:r w:rsidRPr="00E637A8">
        <w:rPr>
          <w:i/>
          <w:sz w:val="27"/>
          <w:szCs w:val="27"/>
        </w:rPr>
        <w:t>А вообще, какая ваша специальность?</w:t>
      </w:r>
    </w:p>
    <w:p w:rsidR="00EC2EC4" w:rsidRPr="00E637A8" w:rsidRDefault="00EC2EC4" w:rsidP="00EC2EC4">
      <w:pPr>
        <w:pStyle w:val="a7"/>
        <w:tabs>
          <w:tab w:val="left" w:pos="0"/>
        </w:tabs>
        <w:ind w:firstLine="709"/>
        <w:rPr>
          <w:i/>
          <w:sz w:val="27"/>
          <w:szCs w:val="27"/>
        </w:rPr>
      </w:pPr>
      <w:r w:rsidRPr="001E7CE2">
        <w:rPr>
          <w:sz w:val="27"/>
          <w:szCs w:val="27"/>
        </w:rPr>
        <w:t xml:space="preserve">Бродский: </w:t>
      </w:r>
      <w:r w:rsidRPr="00E637A8">
        <w:rPr>
          <w:i/>
          <w:sz w:val="27"/>
          <w:szCs w:val="27"/>
        </w:rPr>
        <w:t>Поэт, поэт-переводчик.</w:t>
      </w:r>
    </w:p>
    <w:p w:rsidR="00EC2EC4" w:rsidRDefault="00EC2EC4" w:rsidP="00EC2EC4">
      <w:pPr>
        <w:pStyle w:val="a7"/>
        <w:tabs>
          <w:tab w:val="left" w:pos="0"/>
        </w:tabs>
        <w:ind w:firstLine="0"/>
        <w:rPr>
          <w:sz w:val="27"/>
          <w:szCs w:val="27"/>
        </w:rPr>
      </w:pPr>
    </w:p>
    <w:p w:rsidR="00EC2EC4" w:rsidRPr="009B6BDF" w:rsidRDefault="00EC2EC4" w:rsidP="00EC2EC4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Задание 4</w:t>
      </w:r>
      <w:r w:rsidRPr="009B6BDF">
        <w:rPr>
          <w:b/>
          <w:i/>
          <w:sz w:val="26"/>
          <w:szCs w:val="26"/>
        </w:rPr>
        <w:t>. Соедините несколько речевых актов в один коммуникативный ход</w:t>
      </w:r>
    </w:p>
    <w:p w:rsidR="00EC2EC4" w:rsidRPr="009B6BDF" w:rsidRDefault="00EC2EC4" w:rsidP="00EC2EC4">
      <w:pPr>
        <w:rPr>
          <w:sz w:val="26"/>
          <w:szCs w:val="26"/>
        </w:rPr>
        <w:sectPr w:rsidR="00EC2EC4" w:rsidRPr="009B6BDF" w:rsidSect="00EC2EC4">
          <w:footerReference w:type="default" r:id="rId7"/>
          <w:type w:val="continuous"/>
          <w:pgSz w:w="11906" w:h="16838"/>
          <w:pgMar w:top="568" w:right="424" w:bottom="567" w:left="851" w:header="708" w:footer="708" w:gutter="0"/>
          <w:cols w:space="708"/>
          <w:docGrid w:linePitch="360"/>
        </w:sectPr>
      </w:pP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lastRenderedPageBreak/>
        <w:t xml:space="preserve">1. Абсолютно все домашние животные требуют постоянного ухода.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2. В целом я согласен с вами: личный автомобиль – это удобно.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3. Я-то лично сам не </w:t>
      </w:r>
      <w:proofErr w:type="gramStart"/>
      <w:r w:rsidRPr="009B6BDF">
        <w:rPr>
          <w:sz w:val="26"/>
          <w:szCs w:val="26"/>
        </w:rPr>
        <w:t>против</w:t>
      </w:r>
      <w:proofErr w:type="gramEnd"/>
      <w:r w:rsidRPr="009B6BDF">
        <w:rPr>
          <w:sz w:val="26"/>
          <w:szCs w:val="26"/>
        </w:rPr>
        <w:t xml:space="preserve"> платить </w:t>
      </w:r>
      <w:proofErr w:type="gramStart"/>
      <w:r w:rsidRPr="009B6BDF">
        <w:rPr>
          <w:sz w:val="26"/>
          <w:szCs w:val="26"/>
        </w:rPr>
        <w:t>за</w:t>
      </w:r>
      <w:proofErr w:type="gramEnd"/>
      <w:r w:rsidRPr="009B6BDF">
        <w:rPr>
          <w:sz w:val="26"/>
          <w:szCs w:val="26"/>
        </w:rPr>
        <w:t xml:space="preserve"> ремонт подъезда.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lastRenderedPageBreak/>
        <w:t xml:space="preserve">4. Мы-то понимаем, что зарплату нужно заработать тяжелым трудом.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5. Задание, конечно, сложное.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6. Я бы хотел обсудить сегодня наши новые условия кредитования.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>А. Они же хотят иметь все и сразу.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lastRenderedPageBreak/>
        <w:t xml:space="preserve">Б. Очень сложное. Но выполнимое.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В. </w:t>
      </w:r>
      <w:proofErr w:type="gramStart"/>
      <w:r w:rsidRPr="009B6BDF">
        <w:rPr>
          <w:sz w:val="26"/>
          <w:szCs w:val="26"/>
        </w:rPr>
        <w:t>Однако</w:t>
      </w:r>
      <w:proofErr w:type="gramEnd"/>
      <w:r w:rsidRPr="009B6BDF">
        <w:rPr>
          <w:sz w:val="26"/>
          <w:szCs w:val="26"/>
        </w:rPr>
        <w:t xml:space="preserve"> я боюсь, что наши малоимущие соседи этого не потянут.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Г. Это важный и нужный вопрос. 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proofErr w:type="gramStart"/>
      <w:r w:rsidRPr="009B6BDF">
        <w:rPr>
          <w:sz w:val="26"/>
          <w:szCs w:val="26"/>
        </w:rPr>
        <w:lastRenderedPageBreak/>
        <w:t>Д.</w:t>
      </w:r>
      <w:proofErr w:type="gramEnd"/>
      <w:r w:rsidRPr="009B6BDF">
        <w:rPr>
          <w:sz w:val="26"/>
          <w:szCs w:val="26"/>
        </w:rPr>
        <w:t xml:space="preserve"> Кроме того, они требуют больших финансовых вложений.</w:t>
      </w:r>
    </w:p>
    <w:p w:rsidR="00EC2EC4" w:rsidRPr="009B6BDF" w:rsidRDefault="00EC2EC4" w:rsidP="00EC2EC4">
      <w:pPr>
        <w:spacing w:after="0" w:line="240" w:lineRule="auto"/>
        <w:rPr>
          <w:sz w:val="26"/>
          <w:szCs w:val="26"/>
        </w:rPr>
      </w:pPr>
      <w:r w:rsidRPr="009B6BDF">
        <w:rPr>
          <w:sz w:val="26"/>
          <w:szCs w:val="26"/>
        </w:rPr>
        <w:t xml:space="preserve">Е. Как говорится, это не роскошь, а средство передвижения. </w:t>
      </w:r>
    </w:p>
    <w:p w:rsidR="00EC2EC4" w:rsidRDefault="00EC2EC4" w:rsidP="00EC2EC4">
      <w:pPr>
        <w:sectPr w:rsidR="00EC2EC4" w:rsidSect="009B6BDF">
          <w:type w:val="continuous"/>
          <w:pgSz w:w="11906" w:h="16838"/>
          <w:pgMar w:top="568" w:right="424" w:bottom="567" w:left="851" w:header="708" w:footer="708" w:gutter="0"/>
          <w:cols w:num="2" w:space="708"/>
          <w:docGrid w:linePitch="360"/>
        </w:sectPr>
      </w:pPr>
    </w:p>
    <w:p w:rsidR="00EC2EC4" w:rsidRDefault="00EC2EC4" w:rsidP="00EC2EC4"/>
    <w:p w:rsidR="00EC2EC4" w:rsidRDefault="00EC2EC4" w:rsidP="00EC2EC4">
      <w:pPr>
        <w:pStyle w:val="a7"/>
        <w:tabs>
          <w:tab w:val="left" w:pos="0"/>
        </w:tabs>
        <w:ind w:firstLine="709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Задание 5</w:t>
      </w:r>
      <w:r w:rsidRPr="001E7CE2">
        <w:rPr>
          <w:b/>
          <w:i/>
          <w:sz w:val="27"/>
          <w:szCs w:val="27"/>
        </w:rPr>
        <w:t xml:space="preserve">.  </w:t>
      </w:r>
      <w:proofErr w:type="gramStart"/>
      <w:r>
        <w:rPr>
          <w:b/>
          <w:i/>
          <w:sz w:val="27"/>
          <w:szCs w:val="27"/>
        </w:rPr>
        <w:t>Приведите пример диалогического единства на каждый из перечисленных типов ДЕ (возможная тематика  ДЕ:</w:t>
      </w:r>
      <w:proofErr w:type="gramEnd"/>
      <w:r>
        <w:rPr>
          <w:b/>
          <w:i/>
          <w:sz w:val="27"/>
          <w:szCs w:val="27"/>
        </w:rPr>
        <w:t xml:space="preserve"> </w:t>
      </w:r>
      <w:proofErr w:type="gramStart"/>
      <w:r w:rsidRPr="001E7CE2">
        <w:rPr>
          <w:b/>
          <w:i/>
          <w:sz w:val="27"/>
          <w:szCs w:val="27"/>
        </w:rPr>
        <w:t>«Понравившаяся телевизионная передача», «Достопримечательности города»</w:t>
      </w:r>
      <w:r>
        <w:rPr>
          <w:b/>
          <w:i/>
          <w:sz w:val="27"/>
          <w:szCs w:val="27"/>
        </w:rPr>
        <w:t xml:space="preserve">, «Экзамен в вузе»). </w:t>
      </w:r>
      <w:proofErr w:type="gramEnd"/>
    </w:p>
    <w:p w:rsidR="00EC2EC4" w:rsidRPr="000550C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550C2">
        <w:rPr>
          <w:sz w:val="27"/>
          <w:szCs w:val="27"/>
        </w:rPr>
        <w:t>1) информативное диалогическое единство;</w:t>
      </w:r>
    </w:p>
    <w:p w:rsidR="00EC2EC4" w:rsidRPr="000550C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550C2">
        <w:rPr>
          <w:sz w:val="27"/>
          <w:szCs w:val="27"/>
        </w:rPr>
        <w:t xml:space="preserve">2) </w:t>
      </w:r>
      <w:r>
        <w:rPr>
          <w:sz w:val="27"/>
          <w:szCs w:val="27"/>
        </w:rPr>
        <w:t>убеждающее</w:t>
      </w:r>
      <w:r w:rsidRPr="000550C2">
        <w:rPr>
          <w:sz w:val="27"/>
          <w:szCs w:val="27"/>
        </w:rPr>
        <w:t xml:space="preserve"> диалогическое единство;</w:t>
      </w:r>
    </w:p>
    <w:p w:rsidR="00EC2EC4" w:rsidRPr="000550C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 w:rsidRPr="000550C2">
        <w:rPr>
          <w:sz w:val="27"/>
          <w:szCs w:val="27"/>
        </w:rPr>
        <w:t>3) обмен мнениями;</w:t>
      </w:r>
    </w:p>
    <w:p w:rsidR="00EC2EC4" w:rsidRPr="000550C2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4</w:t>
      </w:r>
      <w:r w:rsidRPr="000550C2">
        <w:rPr>
          <w:sz w:val="27"/>
          <w:szCs w:val="27"/>
        </w:rPr>
        <w:t>) оценочное диалогическое единство;</w:t>
      </w:r>
    </w:p>
    <w:p w:rsidR="00EC2EC4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5</w:t>
      </w:r>
      <w:r w:rsidRPr="000550C2">
        <w:rPr>
          <w:sz w:val="27"/>
          <w:szCs w:val="27"/>
        </w:rPr>
        <w:t xml:space="preserve">) </w:t>
      </w:r>
      <w:proofErr w:type="spellStart"/>
      <w:r w:rsidRPr="000550C2">
        <w:rPr>
          <w:sz w:val="27"/>
          <w:szCs w:val="27"/>
        </w:rPr>
        <w:t>фатический</w:t>
      </w:r>
      <w:proofErr w:type="spellEnd"/>
      <w:r w:rsidRPr="000550C2">
        <w:rPr>
          <w:sz w:val="27"/>
          <w:szCs w:val="27"/>
        </w:rPr>
        <w:t xml:space="preserve"> диалог.</w:t>
      </w:r>
    </w:p>
    <w:p w:rsidR="00EC2EC4" w:rsidRPr="009B6BDF" w:rsidRDefault="00EC2EC4" w:rsidP="00EC2EC4"/>
    <w:p w:rsidR="00EC2EC4" w:rsidRDefault="00EC2EC4" w:rsidP="00EC2EC4"/>
    <w:p w:rsidR="00EC2EC4" w:rsidRPr="000423ED" w:rsidRDefault="00EC2EC4" w:rsidP="00EC2EC4">
      <w:pPr>
        <w:pStyle w:val="a7"/>
        <w:tabs>
          <w:tab w:val="left" w:pos="0"/>
        </w:tabs>
        <w:ind w:firstLine="709"/>
        <w:rPr>
          <w:sz w:val="27"/>
          <w:szCs w:val="27"/>
        </w:rPr>
      </w:pPr>
    </w:p>
    <w:p w:rsidR="00EC2EC4" w:rsidRPr="00F62847" w:rsidRDefault="00EC2EC4" w:rsidP="00EC2EC4">
      <w:pPr>
        <w:tabs>
          <w:tab w:val="left" w:pos="106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C2EC4" w:rsidRDefault="00EC2EC4" w:rsidP="00EC2EC4"/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Семинар 4</w:t>
      </w:r>
    </w:p>
    <w:p w:rsidR="00EC2EC4" w:rsidRPr="00443F31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541698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20836">
        <w:rPr>
          <w:rFonts w:ascii="Times New Roman" w:hAnsi="Times New Roman" w:cs="Times New Roman"/>
          <w:b/>
          <w:sz w:val="27"/>
          <w:szCs w:val="27"/>
        </w:rPr>
        <w:t xml:space="preserve">Категории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</w:rPr>
        <w:t>дискурса</w:t>
      </w:r>
      <w:proofErr w:type="spellEnd"/>
    </w:p>
    <w:p w:rsidR="00EC2EC4" w:rsidRPr="00541698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20836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A20836">
        <w:rPr>
          <w:rFonts w:ascii="Times New Roman" w:hAnsi="Times New Roman" w:cs="Times New Roman"/>
          <w:b/>
          <w:sz w:val="27"/>
          <w:szCs w:val="27"/>
          <w:lang w:val="en-US"/>
        </w:rPr>
        <w:t>Ex</w:t>
      </w:r>
      <w:r w:rsidRPr="00A20836">
        <w:rPr>
          <w:rFonts w:ascii="Times New Roman" w:hAnsi="Times New Roman" w:cs="Times New Roman"/>
          <w:b/>
          <w:sz w:val="27"/>
          <w:szCs w:val="27"/>
        </w:rPr>
        <w:t>. 1.</w:t>
      </w:r>
      <w:proofErr w:type="gramEnd"/>
      <w:r w:rsidRPr="00A20836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Ответьте на следующие вопросы.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1. Что такое категория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дискурса</w:t>
      </w:r>
      <w:proofErr w:type="spellEnd"/>
      <w:r>
        <w:rPr>
          <w:rFonts w:ascii="Times New Roman" w:hAnsi="Times New Roman" w:cs="Times New Roman"/>
          <w:sz w:val="27"/>
          <w:szCs w:val="27"/>
        </w:rPr>
        <w:t>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Какие категории свойственны любому типу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дискурса</w:t>
      </w:r>
      <w:proofErr w:type="spellEnd"/>
      <w:r>
        <w:rPr>
          <w:rFonts w:ascii="Times New Roman" w:hAnsi="Times New Roman" w:cs="Times New Roman"/>
          <w:sz w:val="27"/>
          <w:szCs w:val="27"/>
        </w:rPr>
        <w:t>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Какие категории типичны для </w:t>
      </w:r>
      <w:proofErr w:type="gramStart"/>
      <w:r>
        <w:rPr>
          <w:rFonts w:ascii="Times New Roman" w:hAnsi="Times New Roman" w:cs="Times New Roman"/>
          <w:sz w:val="27"/>
          <w:szCs w:val="27"/>
        </w:rPr>
        <w:t>обыденно-разговорного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дискурса</w:t>
      </w:r>
      <w:proofErr w:type="spellEnd"/>
      <w:r>
        <w:rPr>
          <w:rFonts w:ascii="Times New Roman" w:hAnsi="Times New Roman" w:cs="Times New Roman"/>
          <w:sz w:val="27"/>
          <w:szCs w:val="27"/>
        </w:rPr>
        <w:t>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Какими специфическими категориями обладает </w:t>
      </w:r>
      <w:proofErr w:type="gramStart"/>
      <w:r>
        <w:rPr>
          <w:rFonts w:ascii="Times New Roman" w:hAnsi="Times New Roman" w:cs="Times New Roman"/>
          <w:sz w:val="27"/>
          <w:szCs w:val="27"/>
        </w:rPr>
        <w:t>педагогический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дискурс</w:t>
      </w:r>
      <w:proofErr w:type="spellEnd"/>
      <w:r>
        <w:rPr>
          <w:rFonts w:ascii="Times New Roman" w:hAnsi="Times New Roman" w:cs="Times New Roman"/>
          <w:sz w:val="27"/>
          <w:szCs w:val="27"/>
        </w:rPr>
        <w:t>?</w:t>
      </w:r>
    </w:p>
    <w:p w:rsidR="00EC2EC4" w:rsidRPr="003863AF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Какие категории характерны для </w:t>
      </w:r>
      <w:proofErr w:type="gramStart"/>
      <w:r>
        <w:rPr>
          <w:rFonts w:ascii="Times New Roman" w:hAnsi="Times New Roman" w:cs="Times New Roman"/>
          <w:sz w:val="27"/>
          <w:szCs w:val="27"/>
        </w:rPr>
        <w:t>научного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дискурса</w:t>
      </w:r>
      <w:proofErr w:type="spellEnd"/>
      <w:r>
        <w:rPr>
          <w:rFonts w:ascii="Times New Roman" w:hAnsi="Times New Roman" w:cs="Times New Roman"/>
          <w:sz w:val="27"/>
          <w:szCs w:val="27"/>
        </w:rPr>
        <w:t>?</w:t>
      </w:r>
    </w:p>
    <w:p w:rsidR="00EC2EC4" w:rsidRPr="00A20836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2EC4" w:rsidRPr="00A20836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A20836">
        <w:rPr>
          <w:rFonts w:ascii="Times New Roman" w:hAnsi="Times New Roman" w:cs="Times New Roman"/>
          <w:b/>
          <w:sz w:val="27"/>
          <w:szCs w:val="27"/>
          <w:lang w:val="en-US"/>
        </w:rPr>
        <w:t>Ex</w:t>
      </w:r>
      <w:r w:rsidRPr="00A20836">
        <w:rPr>
          <w:rFonts w:ascii="Times New Roman" w:hAnsi="Times New Roman" w:cs="Times New Roman"/>
          <w:b/>
          <w:sz w:val="27"/>
          <w:szCs w:val="27"/>
        </w:rPr>
        <w:t>. 2.</w:t>
      </w:r>
      <w:proofErr w:type="gramEnd"/>
      <w:r w:rsidRPr="00A20836">
        <w:rPr>
          <w:rFonts w:ascii="Times New Roman" w:hAnsi="Times New Roman" w:cs="Times New Roman"/>
          <w:b/>
          <w:sz w:val="27"/>
          <w:szCs w:val="27"/>
        </w:rPr>
        <w:t xml:space="preserve"> Найдите в </w:t>
      </w:r>
      <w:proofErr w:type="gramStart"/>
      <w:r w:rsidRPr="00A20836">
        <w:rPr>
          <w:rFonts w:ascii="Times New Roman" w:hAnsi="Times New Roman" w:cs="Times New Roman"/>
          <w:b/>
          <w:sz w:val="27"/>
          <w:szCs w:val="27"/>
        </w:rPr>
        <w:t>приводимом</w:t>
      </w:r>
      <w:proofErr w:type="gramEnd"/>
      <w:r w:rsidRPr="00A20836">
        <w:rPr>
          <w:rFonts w:ascii="Times New Roman" w:hAnsi="Times New Roman" w:cs="Times New Roman"/>
          <w:b/>
          <w:sz w:val="27"/>
          <w:szCs w:val="27"/>
        </w:rPr>
        <w:t xml:space="preserve"> ниже </w:t>
      </w:r>
      <w:r>
        <w:rPr>
          <w:rFonts w:ascii="Times New Roman" w:hAnsi="Times New Roman" w:cs="Times New Roman"/>
          <w:b/>
          <w:sz w:val="27"/>
          <w:szCs w:val="27"/>
        </w:rPr>
        <w:t>научной статье</w:t>
      </w:r>
      <w:r w:rsidRPr="00A20836">
        <w:rPr>
          <w:rFonts w:ascii="Times New Roman" w:hAnsi="Times New Roman" w:cs="Times New Roman"/>
          <w:b/>
          <w:sz w:val="27"/>
          <w:szCs w:val="27"/>
        </w:rPr>
        <w:t xml:space="preserve"> средства реализации таких категорий научного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</w:rPr>
        <w:t>дискурса</w:t>
      </w:r>
      <w:proofErr w:type="spellEnd"/>
      <w:r w:rsidRPr="00A20836">
        <w:rPr>
          <w:rFonts w:ascii="Times New Roman" w:hAnsi="Times New Roman" w:cs="Times New Roman"/>
          <w:b/>
          <w:sz w:val="27"/>
          <w:szCs w:val="27"/>
        </w:rPr>
        <w:t xml:space="preserve">, как </w:t>
      </w:r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 xml:space="preserve">четкость (точность, логичность, последовательность, ясность,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>эксплицитность</w:t>
      </w:r>
      <w:proofErr w:type="spellEnd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 xml:space="preserve">), полемичность, диалогичность, информативность,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>интерпретативность</w:t>
      </w:r>
      <w:proofErr w:type="spellEnd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 xml:space="preserve">,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>интеррогативность</w:t>
      </w:r>
      <w:proofErr w:type="spellEnd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 xml:space="preserve">, </w:t>
      </w:r>
      <w:proofErr w:type="spellStart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>аргументативность</w:t>
      </w:r>
      <w:proofErr w:type="spellEnd"/>
      <w:r w:rsidRPr="00A20836">
        <w:rPr>
          <w:rFonts w:ascii="Times New Roman" w:hAnsi="Times New Roman" w:cs="Times New Roman"/>
          <w:b/>
          <w:sz w:val="27"/>
          <w:szCs w:val="27"/>
          <w:u w:val="single"/>
        </w:rPr>
        <w:t>, информативность</w:t>
      </w:r>
      <w:r w:rsidRPr="00A20836">
        <w:rPr>
          <w:rFonts w:ascii="Times New Roman" w:hAnsi="Times New Roman" w:cs="Times New Roman"/>
          <w:b/>
          <w:sz w:val="27"/>
          <w:szCs w:val="27"/>
        </w:rPr>
        <w:t>.</w:t>
      </w:r>
    </w:p>
    <w:p w:rsidR="00EC2EC4" w:rsidRPr="00A20836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30"/>
          <w:szCs w:val="30"/>
        </w:rPr>
      </w:pPr>
      <w:r w:rsidRPr="007C7B1A">
        <w:rPr>
          <w:rFonts w:ascii="Times New Roman" w:hAnsi="Times New Roman"/>
          <w:b/>
          <w:caps/>
          <w:sz w:val="30"/>
          <w:szCs w:val="30"/>
        </w:rPr>
        <w:t>Научное общение</w:t>
      </w:r>
    </w:p>
    <w:p w:rsidR="00EC2EC4" w:rsidRPr="007C7B1A" w:rsidRDefault="00EC2EC4" w:rsidP="00EC2EC4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30"/>
          <w:szCs w:val="30"/>
        </w:rPr>
      </w:pPr>
      <w:r w:rsidRPr="007C7B1A">
        <w:rPr>
          <w:rFonts w:ascii="Times New Roman" w:hAnsi="Times New Roman"/>
          <w:b/>
          <w:caps/>
          <w:sz w:val="30"/>
          <w:szCs w:val="30"/>
        </w:rPr>
        <w:t>как объект стилистического анализа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C2EC4" w:rsidRPr="007C7B1A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C7B1A">
        <w:rPr>
          <w:rFonts w:ascii="Times New Roman" w:hAnsi="Times New Roman"/>
          <w:i/>
          <w:sz w:val="30"/>
          <w:szCs w:val="30"/>
        </w:rPr>
        <w:t xml:space="preserve">В </w:t>
      </w:r>
      <w:r>
        <w:rPr>
          <w:rFonts w:ascii="Times New Roman" w:hAnsi="Times New Roman"/>
          <w:i/>
          <w:sz w:val="30"/>
          <w:szCs w:val="30"/>
        </w:rPr>
        <w:t>работе</w:t>
      </w:r>
      <w:r w:rsidRPr="007C7B1A">
        <w:rPr>
          <w:rFonts w:ascii="Times New Roman" w:hAnsi="Times New Roman"/>
          <w:i/>
          <w:sz w:val="30"/>
          <w:szCs w:val="30"/>
        </w:rPr>
        <w:t xml:space="preserve"> характеризуются основные подходы</w:t>
      </w:r>
      <w:r>
        <w:rPr>
          <w:rFonts w:ascii="Times New Roman" w:hAnsi="Times New Roman"/>
          <w:i/>
          <w:sz w:val="30"/>
          <w:szCs w:val="30"/>
        </w:rPr>
        <w:t xml:space="preserve"> стилистического направления лингвистических исследований</w:t>
      </w:r>
      <w:r w:rsidRPr="007C7B1A">
        <w:rPr>
          <w:rFonts w:ascii="Times New Roman" w:hAnsi="Times New Roman"/>
          <w:i/>
          <w:sz w:val="30"/>
          <w:szCs w:val="30"/>
        </w:rPr>
        <w:t xml:space="preserve"> научной коммуникации – </w:t>
      </w:r>
      <w:r>
        <w:rPr>
          <w:rFonts w:ascii="Times New Roman" w:hAnsi="Times New Roman"/>
          <w:i/>
          <w:sz w:val="30"/>
          <w:szCs w:val="30"/>
        </w:rPr>
        <w:t>традиционный</w:t>
      </w:r>
      <w:r w:rsidRPr="007C7B1A">
        <w:rPr>
          <w:rFonts w:ascii="Times New Roman" w:hAnsi="Times New Roman"/>
          <w:i/>
          <w:sz w:val="30"/>
          <w:szCs w:val="30"/>
        </w:rPr>
        <w:t xml:space="preserve"> и </w:t>
      </w:r>
      <w:r>
        <w:rPr>
          <w:rFonts w:ascii="Times New Roman" w:hAnsi="Times New Roman"/>
          <w:i/>
          <w:sz w:val="30"/>
          <w:szCs w:val="30"/>
        </w:rPr>
        <w:t>прагматический</w:t>
      </w:r>
      <w:r w:rsidRPr="007C7B1A">
        <w:rPr>
          <w:rFonts w:ascii="Times New Roman" w:hAnsi="Times New Roman"/>
          <w:i/>
          <w:sz w:val="30"/>
          <w:szCs w:val="30"/>
        </w:rPr>
        <w:t xml:space="preserve">, которые рассматриваются как взаимодополняющие и пересекающиеся области лингвистического знания. Определяется, что </w:t>
      </w:r>
      <w:r>
        <w:rPr>
          <w:rFonts w:ascii="Times New Roman" w:hAnsi="Times New Roman"/>
          <w:i/>
          <w:sz w:val="30"/>
          <w:szCs w:val="30"/>
        </w:rPr>
        <w:t xml:space="preserve">каждый из двух подходов а) несколько по-разному трактует ключевой объект стилистического анализа, которым является </w:t>
      </w:r>
      <w:r w:rsidRPr="007C7B1A">
        <w:rPr>
          <w:rFonts w:ascii="Times New Roman" w:hAnsi="Times New Roman"/>
          <w:i/>
          <w:sz w:val="30"/>
          <w:szCs w:val="30"/>
        </w:rPr>
        <w:t>научный стиль изложения</w:t>
      </w:r>
      <w:r>
        <w:rPr>
          <w:rFonts w:ascii="Times New Roman" w:hAnsi="Times New Roman"/>
          <w:i/>
          <w:sz w:val="30"/>
          <w:szCs w:val="30"/>
        </w:rPr>
        <w:t>, а также б) ориентирован на решение специфического спектра исследовательских задач</w:t>
      </w:r>
      <w:r w:rsidRPr="007C7B1A">
        <w:rPr>
          <w:rFonts w:ascii="Times New Roman" w:hAnsi="Times New Roman"/>
          <w:i/>
          <w:sz w:val="30"/>
          <w:szCs w:val="30"/>
        </w:rPr>
        <w:t xml:space="preserve">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B10EC">
        <w:rPr>
          <w:rFonts w:ascii="Times New Roman" w:hAnsi="Times New Roman"/>
          <w:sz w:val="30"/>
          <w:szCs w:val="30"/>
        </w:rPr>
        <w:t xml:space="preserve">Научное общение </w:t>
      </w:r>
      <w:r>
        <w:rPr>
          <w:rFonts w:ascii="Times New Roman" w:hAnsi="Times New Roman"/>
          <w:sz w:val="30"/>
          <w:szCs w:val="30"/>
        </w:rPr>
        <w:t xml:space="preserve">трактуется как </w:t>
      </w:r>
      <w:r w:rsidRPr="008B10EC">
        <w:rPr>
          <w:rFonts w:ascii="Times New Roman" w:hAnsi="Times New Roman"/>
          <w:sz w:val="30"/>
          <w:szCs w:val="30"/>
        </w:rPr>
        <w:t xml:space="preserve">«один из главных механизмов взаимодействия исследователей и экспертизы полученных результатов &lt;…&gt;» </w:t>
      </w:r>
      <w:r w:rsidRPr="001C1627">
        <w:rPr>
          <w:rFonts w:ascii="Times New Roman" w:hAnsi="Times New Roman"/>
          <w:sz w:val="30"/>
          <w:szCs w:val="30"/>
        </w:rPr>
        <w:t>[</w:t>
      </w:r>
      <w:r>
        <w:rPr>
          <w:rFonts w:ascii="Times New Roman" w:hAnsi="Times New Roman"/>
          <w:sz w:val="30"/>
          <w:szCs w:val="30"/>
        </w:rPr>
        <w:t>1, с. 432</w:t>
      </w:r>
      <w:r w:rsidRPr="001C1627">
        <w:rPr>
          <w:rFonts w:ascii="Times New Roman" w:hAnsi="Times New Roman"/>
          <w:sz w:val="30"/>
          <w:szCs w:val="30"/>
        </w:rPr>
        <w:t>]</w:t>
      </w:r>
      <w:r>
        <w:rPr>
          <w:rFonts w:ascii="Times New Roman" w:hAnsi="Times New Roman"/>
          <w:sz w:val="30"/>
          <w:szCs w:val="30"/>
        </w:rPr>
        <w:t xml:space="preserve">, </w:t>
      </w:r>
      <w:r w:rsidRPr="008B10EC">
        <w:rPr>
          <w:rFonts w:ascii="Times New Roman" w:hAnsi="Times New Roman"/>
          <w:sz w:val="30"/>
          <w:szCs w:val="30"/>
        </w:rPr>
        <w:t>совокупность видов профессиональной вербальной коммуникации предст</w:t>
      </w:r>
      <w:r>
        <w:rPr>
          <w:rFonts w:ascii="Times New Roman" w:hAnsi="Times New Roman"/>
          <w:sz w:val="30"/>
          <w:szCs w:val="30"/>
        </w:rPr>
        <w:t xml:space="preserve">авителей научной общественности, к которым (видам) традиционно относятся следующие: научный доклад </w:t>
      </w:r>
      <w:r w:rsidRPr="004C217C">
        <w:rPr>
          <w:rFonts w:ascii="Times New Roman" w:hAnsi="Times New Roman"/>
          <w:sz w:val="30"/>
          <w:szCs w:val="30"/>
        </w:rPr>
        <w:t>(на семинаре, конференции, симпозиум</w:t>
      </w:r>
      <w:r>
        <w:rPr>
          <w:rFonts w:ascii="Times New Roman" w:hAnsi="Times New Roman"/>
          <w:sz w:val="30"/>
          <w:szCs w:val="30"/>
        </w:rPr>
        <w:t>е, выставке, конгрессе и под.), научная дискуссия, монография, диссертация, статья</w:t>
      </w:r>
      <w:r w:rsidRPr="004C217C">
        <w:rPr>
          <w:rFonts w:ascii="Times New Roman" w:hAnsi="Times New Roman"/>
          <w:sz w:val="30"/>
          <w:szCs w:val="30"/>
        </w:rPr>
        <w:t xml:space="preserve"> (в научном журнале, научно</w:t>
      </w:r>
      <w:r>
        <w:rPr>
          <w:rFonts w:ascii="Times New Roman" w:hAnsi="Times New Roman"/>
          <w:sz w:val="30"/>
          <w:szCs w:val="30"/>
        </w:rPr>
        <w:t>й энциклопедии и т.д.), тезисы, рецензия, автореферат и некоторые др.</w:t>
      </w:r>
      <w:proofErr w:type="gramEnd"/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Научная коммуникация (в том числе, и англоязычная) как объект лингвистического анализа может быть рассмотрена с разных </w:t>
      </w:r>
      <w:r>
        <w:rPr>
          <w:rFonts w:ascii="Times New Roman" w:hAnsi="Times New Roman"/>
          <w:sz w:val="30"/>
          <w:szCs w:val="30"/>
        </w:rPr>
        <w:lastRenderedPageBreak/>
        <w:t xml:space="preserve">исследовательских позиций – дискурсивной, </w:t>
      </w:r>
      <w:proofErr w:type="spellStart"/>
      <w:r>
        <w:rPr>
          <w:rFonts w:ascii="Times New Roman" w:hAnsi="Times New Roman"/>
          <w:sz w:val="30"/>
          <w:szCs w:val="30"/>
        </w:rPr>
        <w:t>лингвокультурологической</w:t>
      </w:r>
      <w:proofErr w:type="spellEnd"/>
      <w:r>
        <w:rPr>
          <w:rFonts w:ascii="Times New Roman" w:hAnsi="Times New Roman"/>
          <w:sz w:val="30"/>
          <w:szCs w:val="30"/>
        </w:rPr>
        <w:t>, теории институционального общения и др</w:t>
      </w:r>
      <w:r w:rsidRPr="004D378B">
        <w:rPr>
          <w:rFonts w:ascii="Times New Roman" w:hAnsi="Times New Roman"/>
          <w:sz w:val="30"/>
          <w:szCs w:val="30"/>
        </w:rPr>
        <w:t xml:space="preserve">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настоящей работе мы остановимся на принципах и приемах описания научной коммуникации, которые используются в рамках имеющего давнюю историю, но по-прежнему актуального и активно разрабатывающегося направления лингвистического анализа – </w:t>
      </w:r>
      <w:r w:rsidRPr="001C1627">
        <w:rPr>
          <w:rFonts w:ascii="Times New Roman" w:hAnsi="Times New Roman"/>
          <w:b/>
          <w:i/>
          <w:sz w:val="30"/>
          <w:szCs w:val="30"/>
        </w:rPr>
        <w:t>стилистического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Выбор стилистического ракурса исследования научной коммуникации обусловлен тем, что функциональная стилистика </w:t>
      </w:r>
      <w:r w:rsidRPr="004D378B">
        <w:rPr>
          <w:rFonts w:ascii="Times New Roman" w:hAnsi="Times New Roman"/>
          <w:sz w:val="30"/>
          <w:szCs w:val="30"/>
        </w:rPr>
        <w:t>явилась исторически первой лингвистической теорией, обратившейся к вопросу научного общения</w:t>
      </w:r>
      <w:r>
        <w:rPr>
          <w:rFonts w:ascii="Times New Roman" w:hAnsi="Times New Roman"/>
          <w:sz w:val="30"/>
          <w:szCs w:val="30"/>
        </w:rPr>
        <w:t>, и поэтому для лингвиста важно понять ее основополагающие принципы</w:t>
      </w:r>
      <w:r w:rsidRPr="004D378B">
        <w:rPr>
          <w:rFonts w:ascii="Times New Roman" w:hAnsi="Times New Roman"/>
          <w:sz w:val="30"/>
          <w:szCs w:val="30"/>
        </w:rPr>
        <w:t xml:space="preserve">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Как показал теоретический анализ соответствующей литературы, функциональная стилистика не является однородным разделом языкознания, а имеет несколько подходов, каждый из которых характеризуется специфическими исследовательскими целями.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Нам удалось выделить</w:t>
      </w:r>
      <w:r w:rsidRPr="004D378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два</w:t>
      </w:r>
      <w:r w:rsidRPr="004D378B">
        <w:rPr>
          <w:rFonts w:ascii="Times New Roman" w:hAnsi="Times New Roman"/>
          <w:sz w:val="30"/>
          <w:szCs w:val="30"/>
        </w:rPr>
        <w:t xml:space="preserve"> основных функционально-стилистических подхода к изучению </w:t>
      </w:r>
      <w:r>
        <w:rPr>
          <w:rFonts w:ascii="Times New Roman" w:hAnsi="Times New Roman"/>
          <w:sz w:val="30"/>
          <w:szCs w:val="30"/>
        </w:rPr>
        <w:t xml:space="preserve">научной коммуникации: </w:t>
      </w:r>
      <w:r w:rsidRPr="008B10EC">
        <w:rPr>
          <w:rFonts w:ascii="Times New Roman" w:hAnsi="Times New Roman"/>
          <w:b/>
          <w:i/>
          <w:sz w:val="30"/>
          <w:szCs w:val="30"/>
        </w:rPr>
        <w:t>традиционный</w:t>
      </w:r>
      <w:r>
        <w:rPr>
          <w:rFonts w:ascii="Times New Roman" w:hAnsi="Times New Roman"/>
          <w:sz w:val="30"/>
          <w:szCs w:val="30"/>
        </w:rPr>
        <w:t xml:space="preserve"> </w:t>
      </w:r>
      <w:r w:rsidRPr="004D378B">
        <w:rPr>
          <w:rFonts w:ascii="Times New Roman" w:hAnsi="Times New Roman"/>
          <w:sz w:val="30"/>
          <w:szCs w:val="30"/>
        </w:rPr>
        <w:t xml:space="preserve">и </w:t>
      </w:r>
      <w:r w:rsidRPr="008B10EC">
        <w:rPr>
          <w:rFonts w:ascii="Times New Roman" w:hAnsi="Times New Roman"/>
          <w:b/>
          <w:i/>
          <w:sz w:val="30"/>
          <w:szCs w:val="30"/>
        </w:rPr>
        <w:t>прагматический</w:t>
      </w:r>
      <w:r w:rsidRPr="004D378B">
        <w:rPr>
          <w:rFonts w:ascii="Times New Roman" w:hAnsi="Times New Roman"/>
          <w:sz w:val="30"/>
          <w:szCs w:val="30"/>
        </w:rPr>
        <w:t>.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Рассмотрим их подробнее, определим основной объект исследования и круг исследовательских задач каждого из них.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D2463">
        <w:rPr>
          <w:rFonts w:ascii="Times New Roman" w:hAnsi="Times New Roman"/>
          <w:b/>
          <w:i/>
          <w:sz w:val="30"/>
          <w:szCs w:val="30"/>
        </w:rPr>
        <w:t>Традиционная стилистика</w:t>
      </w:r>
      <w:r w:rsidRPr="004D378B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 xml:space="preserve">Н. М. </w:t>
      </w:r>
      <w:proofErr w:type="spellStart"/>
      <w:r>
        <w:rPr>
          <w:rFonts w:ascii="Times New Roman" w:hAnsi="Times New Roman"/>
          <w:sz w:val="30"/>
          <w:szCs w:val="30"/>
        </w:rPr>
        <w:t>Разинкина</w:t>
      </w:r>
      <w:proofErr w:type="spellEnd"/>
      <w:r>
        <w:rPr>
          <w:rFonts w:ascii="Times New Roman" w:hAnsi="Times New Roman"/>
          <w:sz w:val="30"/>
          <w:szCs w:val="30"/>
        </w:rPr>
        <w:t>, Р. А. </w:t>
      </w:r>
      <w:proofErr w:type="spellStart"/>
      <w:r>
        <w:rPr>
          <w:rFonts w:ascii="Times New Roman" w:hAnsi="Times New Roman"/>
          <w:sz w:val="30"/>
          <w:szCs w:val="30"/>
        </w:rPr>
        <w:t>Будагов</w:t>
      </w:r>
      <w:proofErr w:type="spellEnd"/>
      <w:r w:rsidRPr="004D378B">
        <w:rPr>
          <w:rFonts w:ascii="Times New Roman" w:hAnsi="Times New Roman"/>
          <w:sz w:val="30"/>
          <w:szCs w:val="30"/>
        </w:rPr>
        <w:t>, М.</w:t>
      </w:r>
      <w:r>
        <w:rPr>
          <w:rFonts w:ascii="Times New Roman" w:hAnsi="Times New Roman"/>
          <w:sz w:val="30"/>
          <w:szCs w:val="30"/>
        </w:rPr>
        <w:t> </w:t>
      </w:r>
      <w:r w:rsidRPr="004D378B">
        <w:rPr>
          <w:rFonts w:ascii="Times New Roman" w:hAnsi="Times New Roman"/>
          <w:sz w:val="30"/>
          <w:szCs w:val="30"/>
        </w:rPr>
        <w:t>М. Глушко, О.</w:t>
      </w:r>
      <w:r>
        <w:rPr>
          <w:rFonts w:ascii="Times New Roman" w:hAnsi="Times New Roman"/>
          <w:sz w:val="30"/>
          <w:szCs w:val="30"/>
        </w:rPr>
        <w:t> </w:t>
      </w:r>
      <w:r w:rsidRPr="004D378B">
        <w:rPr>
          <w:rFonts w:ascii="Times New Roman" w:hAnsi="Times New Roman"/>
          <w:sz w:val="30"/>
          <w:szCs w:val="30"/>
        </w:rPr>
        <w:t>С. Ахм</w:t>
      </w:r>
      <w:r>
        <w:rPr>
          <w:rFonts w:ascii="Times New Roman" w:hAnsi="Times New Roman"/>
          <w:sz w:val="30"/>
          <w:szCs w:val="30"/>
        </w:rPr>
        <w:t>анова и некоторые др.</w:t>
      </w:r>
      <w:r w:rsidRPr="004D378B">
        <w:rPr>
          <w:rFonts w:ascii="Times New Roman" w:hAnsi="Times New Roman"/>
          <w:sz w:val="30"/>
          <w:szCs w:val="30"/>
        </w:rPr>
        <w:t xml:space="preserve">) </w:t>
      </w:r>
      <w:r>
        <w:rPr>
          <w:rFonts w:ascii="Times New Roman" w:hAnsi="Times New Roman"/>
          <w:sz w:val="30"/>
          <w:szCs w:val="30"/>
        </w:rPr>
        <w:t>исходит</w:t>
      </w:r>
      <w:r w:rsidRPr="004D378B">
        <w:rPr>
          <w:rFonts w:ascii="Times New Roman" w:hAnsi="Times New Roman"/>
          <w:sz w:val="30"/>
          <w:szCs w:val="30"/>
        </w:rPr>
        <w:t xml:space="preserve"> из представления о том, что общение в сфере науки осуществляется посредством </w:t>
      </w:r>
      <w:r w:rsidRPr="001C1627">
        <w:rPr>
          <w:rFonts w:ascii="Times New Roman" w:hAnsi="Times New Roman"/>
          <w:b/>
          <w:i/>
          <w:sz w:val="30"/>
          <w:szCs w:val="30"/>
        </w:rPr>
        <w:t>научного</w:t>
      </w:r>
      <w:r w:rsidRPr="004D378B">
        <w:rPr>
          <w:rFonts w:ascii="Times New Roman" w:hAnsi="Times New Roman"/>
          <w:sz w:val="30"/>
          <w:szCs w:val="30"/>
        </w:rPr>
        <w:t xml:space="preserve"> </w:t>
      </w:r>
      <w:r w:rsidRPr="008B10EC">
        <w:rPr>
          <w:rFonts w:ascii="Times New Roman" w:hAnsi="Times New Roman"/>
          <w:b/>
          <w:i/>
          <w:sz w:val="30"/>
          <w:szCs w:val="30"/>
        </w:rPr>
        <w:t>функционального стиля</w:t>
      </w:r>
      <w:r w:rsidRPr="004D378B">
        <w:rPr>
          <w:rFonts w:ascii="Times New Roman" w:hAnsi="Times New Roman"/>
          <w:sz w:val="30"/>
          <w:szCs w:val="30"/>
        </w:rPr>
        <w:t xml:space="preserve">, под которым понимается относительно замкнутая подсистема языка, представленная специфическими лингвистическими средствами. </w:t>
      </w:r>
      <w:r>
        <w:rPr>
          <w:rFonts w:ascii="Times New Roman" w:hAnsi="Times New Roman"/>
          <w:sz w:val="30"/>
          <w:szCs w:val="30"/>
        </w:rPr>
        <w:t xml:space="preserve">В английском языке к этим лингвистическим средствам, составляющим специфику научного стиля, относятся </w:t>
      </w:r>
      <w:proofErr w:type="gramStart"/>
      <w:r>
        <w:rPr>
          <w:rFonts w:ascii="Times New Roman" w:hAnsi="Times New Roman"/>
          <w:sz w:val="30"/>
          <w:szCs w:val="30"/>
        </w:rPr>
        <w:t>следующие</w:t>
      </w:r>
      <w:proofErr w:type="gramEnd"/>
      <w:r>
        <w:rPr>
          <w:rFonts w:ascii="Times New Roman" w:hAnsi="Times New Roman"/>
          <w:sz w:val="30"/>
          <w:szCs w:val="30"/>
        </w:rPr>
        <w:t>:</w:t>
      </w:r>
      <w:r w:rsidRPr="004F309A">
        <w:rPr>
          <w:rFonts w:ascii="Times New Roman" w:hAnsi="Times New Roman"/>
          <w:sz w:val="30"/>
          <w:szCs w:val="30"/>
        </w:rPr>
        <w:t xml:space="preserve">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 xml:space="preserve">широкое употребление абстрактной лексики;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 xml:space="preserve">насыщенность терминами и </w:t>
      </w:r>
      <w:r>
        <w:rPr>
          <w:rFonts w:ascii="Times New Roman" w:hAnsi="Times New Roman"/>
          <w:sz w:val="30"/>
          <w:szCs w:val="30"/>
        </w:rPr>
        <w:t>терминологическими сочетаниями;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>преобладание сл</w:t>
      </w:r>
      <w:r>
        <w:rPr>
          <w:rFonts w:ascii="Times New Roman" w:hAnsi="Times New Roman"/>
          <w:sz w:val="30"/>
          <w:szCs w:val="30"/>
        </w:rPr>
        <w:t xml:space="preserve">ожных предложений над </w:t>
      </w:r>
      <w:proofErr w:type="gramStart"/>
      <w:r>
        <w:rPr>
          <w:rFonts w:ascii="Times New Roman" w:hAnsi="Times New Roman"/>
          <w:sz w:val="30"/>
          <w:szCs w:val="30"/>
        </w:rPr>
        <w:t>простыми</w:t>
      </w:r>
      <w:proofErr w:type="gramEnd"/>
      <w:r>
        <w:rPr>
          <w:rFonts w:ascii="Times New Roman" w:hAnsi="Times New Roman"/>
          <w:sz w:val="30"/>
          <w:szCs w:val="30"/>
        </w:rPr>
        <w:t>;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>использование распространенных предложений; на</w:t>
      </w:r>
      <w:r>
        <w:rPr>
          <w:rFonts w:ascii="Times New Roman" w:hAnsi="Times New Roman"/>
          <w:sz w:val="30"/>
          <w:szCs w:val="30"/>
        </w:rPr>
        <w:t>личие особых ссылочных оборотов</w:t>
      </w:r>
      <w:r w:rsidRPr="004F309A">
        <w:rPr>
          <w:rFonts w:ascii="Times New Roman" w:hAnsi="Times New Roman"/>
          <w:sz w:val="30"/>
          <w:szCs w:val="30"/>
        </w:rPr>
        <w:t xml:space="preserve">;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 xml:space="preserve">количественное доминирование повествовательных предложений;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 широкое использование </w:t>
      </w:r>
      <w:proofErr w:type="spellStart"/>
      <w:r>
        <w:rPr>
          <w:rFonts w:ascii="Times New Roman" w:hAnsi="Times New Roman"/>
          <w:sz w:val="30"/>
          <w:szCs w:val="30"/>
        </w:rPr>
        <w:t>гене</w:t>
      </w:r>
      <w:r w:rsidRPr="004F309A">
        <w:rPr>
          <w:rFonts w:ascii="Times New Roman" w:hAnsi="Times New Roman"/>
          <w:sz w:val="30"/>
          <w:szCs w:val="30"/>
        </w:rPr>
        <w:t>тивных</w:t>
      </w:r>
      <w:proofErr w:type="spellEnd"/>
      <w:r w:rsidRPr="004F309A">
        <w:rPr>
          <w:rFonts w:ascii="Times New Roman" w:hAnsi="Times New Roman"/>
          <w:sz w:val="30"/>
          <w:szCs w:val="30"/>
        </w:rPr>
        <w:t xml:space="preserve"> цепочек;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 xml:space="preserve">широкое употребление причастных, деепричастных и герундиальных оборотов;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 </w:t>
      </w:r>
      <w:r w:rsidRPr="004F309A">
        <w:rPr>
          <w:rFonts w:ascii="Times New Roman" w:hAnsi="Times New Roman"/>
          <w:sz w:val="30"/>
          <w:szCs w:val="30"/>
        </w:rPr>
        <w:t>преобладание номинативного характера изложения и некоторые другие.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Помимо выявления языковых средств, формирующих научный функциональный стиль, традиционная стилистика решает и другие задачи, в частности занимается установлением</w:t>
      </w:r>
      <w:r w:rsidRPr="004D378B">
        <w:rPr>
          <w:rFonts w:ascii="Times New Roman" w:hAnsi="Times New Roman"/>
          <w:sz w:val="30"/>
          <w:szCs w:val="30"/>
        </w:rPr>
        <w:t xml:space="preserve"> основных п</w:t>
      </w:r>
      <w:r>
        <w:rPr>
          <w:rFonts w:ascii="Times New Roman" w:hAnsi="Times New Roman"/>
          <w:sz w:val="30"/>
          <w:szCs w:val="30"/>
        </w:rPr>
        <w:t>ризнаков научных произведений (</w:t>
      </w:r>
      <w:r w:rsidRPr="004D378B">
        <w:rPr>
          <w:rFonts w:ascii="Times New Roman" w:hAnsi="Times New Roman"/>
          <w:sz w:val="30"/>
          <w:szCs w:val="30"/>
        </w:rPr>
        <w:t xml:space="preserve">логичность, абстрактность, объективность, обобщенность, точность, </w:t>
      </w:r>
      <w:proofErr w:type="spellStart"/>
      <w:r w:rsidRPr="004D378B">
        <w:rPr>
          <w:rFonts w:ascii="Times New Roman" w:hAnsi="Times New Roman"/>
          <w:sz w:val="30"/>
          <w:szCs w:val="30"/>
        </w:rPr>
        <w:t>неэмоциональность</w:t>
      </w:r>
      <w:proofErr w:type="spellEnd"/>
      <w:r w:rsidRPr="004D378B">
        <w:rPr>
          <w:rFonts w:ascii="Times New Roman" w:hAnsi="Times New Roman"/>
          <w:sz w:val="30"/>
          <w:szCs w:val="30"/>
        </w:rPr>
        <w:t>, сжатость и нек</w:t>
      </w:r>
      <w:r>
        <w:rPr>
          <w:rFonts w:ascii="Times New Roman" w:hAnsi="Times New Roman"/>
          <w:sz w:val="30"/>
          <w:szCs w:val="30"/>
        </w:rPr>
        <w:t xml:space="preserve">оторые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др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 xml:space="preserve">). 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378B">
        <w:rPr>
          <w:rFonts w:ascii="Times New Roman" w:hAnsi="Times New Roman"/>
          <w:sz w:val="30"/>
          <w:szCs w:val="30"/>
        </w:rPr>
        <w:t>Кро</w:t>
      </w:r>
      <w:r>
        <w:rPr>
          <w:rFonts w:ascii="Times New Roman" w:hAnsi="Times New Roman"/>
          <w:sz w:val="30"/>
          <w:szCs w:val="30"/>
        </w:rPr>
        <w:t>ме того, традиционная стилистика</w:t>
      </w:r>
      <w:r w:rsidRPr="004D378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ориентирована</w:t>
      </w:r>
      <w:r w:rsidRPr="004D378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 выявление</w:t>
      </w:r>
      <w:r w:rsidRPr="004D378B">
        <w:rPr>
          <w:rFonts w:ascii="Times New Roman" w:hAnsi="Times New Roman"/>
          <w:sz w:val="30"/>
          <w:szCs w:val="30"/>
        </w:rPr>
        <w:t xml:space="preserve"> перечня первичных экстралингвистических</w:t>
      </w:r>
      <w:r>
        <w:rPr>
          <w:rFonts w:ascii="Times New Roman" w:hAnsi="Times New Roman"/>
          <w:sz w:val="30"/>
          <w:szCs w:val="30"/>
        </w:rPr>
        <w:t xml:space="preserve"> факторов, обусловливающих выше</w:t>
      </w:r>
      <w:r w:rsidRPr="004D378B">
        <w:rPr>
          <w:rFonts w:ascii="Times New Roman" w:hAnsi="Times New Roman"/>
          <w:sz w:val="30"/>
          <w:szCs w:val="30"/>
        </w:rPr>
        <w:t xml:space="preserve">названные языковые характеристики и признаки научного стиля. К таким факторам традиционный стилистический анализ </w:t>
      </w:r>
      <w:r>
        <w:rPr>
          <w:rFonts w:ascii="Times New Roman" w:hAnsi="Times New Roman"/>
          <w:sz w:val="30"/>
          <w:szCs w:val="30"/>
        </w:rPr>
        <w:t>причисляет</w:t>
      </w:r>
      <w:r w:rsidRPr="004D378B">
        <w:rPr>
          <w:rFonts w:ascii="Times New Roman" w:hAnsi="Times New Roman"/>
          <w:sz w:val="30"/>
          <w:szCs w:val="30"/>
        </w:rPr>
        <w:t xml:space="preserve"> сферу научной деятельности, а также научное сознание.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 сказанного становится очевидным, что основным недостатком традиционного стилистического подхода является изучение</w:t>
      </w:r>
      <w:r w:rsidRPr="004D378B">
        <w:rPr>
          <w:rFonts w:ascii="Times New Roman" w:hAnsi="Times New Roman"/>
          <w:sz w:val="30"/>
          <w:szCs w:val="30"/>
        </w:rPr>
        <w:t xml:space="preserve"> только структурной, статичной стороны научного общения</w:t>
      </w:r>
      <w:r>
        <w:rPr>
          <w:rFonts w:ascii="Times New Roman" w:hAnsi="Times New Roman"/>
          <w:sz w:val="30"/>
          <w:szCs w:val="30"/>
        </w:rPr>
        <w:t>, что, конечно,</w:t>
      </w:r>
      <w:r w:rsidRPr="004D378B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представляется не совсем достаточным для качественной квалификации рассматриваемого феномена.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Этот недостаток восполняет </w:t>
      </w:r>
      <w:r w:rsidRPr="004A1A76">
        <w:rPr>
          <w:rFonts w:ascii="Times New Roman" w:hAnsi="Times New Roman"/>
          <w:b/>
          <w:i/>
          <w:sz w:val="30"/>
          <w:szCs w:val="30"/>
        </w:rPr>
        <w:t>прагматический</w:t>
      </w:r>
      <w:r>
        <w:rPr>
          <w:rFonts w:ascii="Times New Roman" w:hAnsi="Times New Roman"/>
          <w:sz w:val="30"/>
          <w:szCs w:val="30"/>
        </w:rPr>
        <w:t xml:space="preserve"> подход</w:t>
      </w:r>
      <w:r w:rsidRPr="004D378B">
        <w:rPr>
          <w:rFonts w:ascii="Times New Roman" w:hAnsi="Times New Roman"/>
          <w:sz w:val="30"/>
          <w:szCs w:val="30"/>
        </w:rPr>
        <w:t xml:space="preserve"> (Р.</w:t>
      </w:r>
      <w:r>
        <w:rPr>
          <w:rFonts w:ascii="Times New Roman" w:hAnsi="Times New Roman"/>
          <w:sz w:val="30"/>
          <w:szCs w:val="30"/>
        </w:rPr>
        <w:t> С. </w:t>
      </w:r>
      <w:proofErr w:type="spellStart"/>
      <w:r w:rsidRPr="004D378B">
        <w:rPr>
          <w:rFonts w:ascii="Times New Roman" w:hAnsi="Times New Roman"/>
          <w:sz w:val="30"/>
          <w:szCs w:val="30"/>
        </w:rPr>
        <w:t>Аликаев</w:t>
      </w:r>
      <w:proofErr w:type="spellEnd"/>
      <w:r w:rsidRPr="004D378B">
        <w:rPr>
          <w:rFonts w:ascii="Times New Roman" w:hAnsi="Times New Roman"/>
          <w:sz w:val="30"/>
          <w:szCs w:val="30"/>
        </w:rPr>
        <w:t>, М.</w:t>
      </w:r>
      <w:r>
        <w:rPr>
          <w:rFonts w:ascii="Times New Roman" w:hAnsi="Times New Roman"/>
          <w:sz w:val="30"/>
          <w:szCs w:val="30"/>
        </w:rPr>
        <w:t> </w:t>
      </w:r>
      <w:r w:rsidRPr="004D378B">
        <w:rPr>
          <w:rFonts w:ascii="Times New Roman" w:hAnsi="Times New Roman"/>
          <w:sz w:val="30"/>
          <w:szCs w:val="30"/>
        </w:rPr>
        <w:t>Н. Кожина, Л.</w:t>
      </w:r>
      <w:r>
        <w:rPr>
          <w:rFonts w:ascii="Times New Roman" w:hAnsi="Times New Roman"/>
          <w:sz w:val="30"/>
          <w:szCs w:val="30"/>
        </w:rPr>
        <w:t> </w:t>
      </w:r>
      <w:r w:rsidRPr="004D378B">
        <w:rPr>
          <w:rFonts w:ascii="Times New Roman" w:hAnsi="Times New Roman"/>
          <w:sz w:val="30"/>
          <w:szCs w:val="30"/>
        </w:rPr>
        <w:t xml:space="preserve">В. </w:t>
      </w:r>
      <w:proofErr w:type="spellStart"/>
      <w:r w:rsidRPr="004D378B">
        <w:rPr>
          <w:rFonts w:ascii="Times New Roman" w:hAnsi="Times New Roman"/>
          <w:sz w:val="30"/>
          <w:szCs w:val="30"/>
        </w:rPr>
        <w:t>Славгородская</w:t>
      </w:r>
      <w:proofErr w:type="spellEnd"/>
      <w:r w:rsidRPr="004D378B">
        <w:rPr>
          <w:rFonts w:ascii="Times New Roman" w:hAnsi="Times New Roman"/>
          <w:sz w:val="30"/>
          <w:szCs w:val="30"/>
        </w:rPr>
        <w:t xml:space="preserve"> и др.)</w:t>
      </w:r>
      <w:r>
        <w:rPr>
          <w:rFonts w:ascii="Times New Roman" w:hAnsi="Times New Roman"/>
          <w:sz w:val="30"/>
          <w:szCs w:val="30"/>
        </w:rPr>
        <w:t xml:space="preserve">, сосредоточивающийся на </w:t>
      </w:r>
      <w:r>
        <w:rPr>
          <w:rFonts w:ascii="Times New Roman" w:hAnsi="Times New Roman"/>
          <w:sz w:val="28"/>
          <w:szCs w:val="28"/>
        </w:rPr>
        <w:t>языке</w:t>
      </w:r>
      <w:r w:rsidRPr="0049253A">
        <w:rPr>
          <w:rFonts w:ascii="Times New Roman" w:hAnsi="Times New Roman"/>
          <w:sz w:val="28"/>
          <w:szCs w:val="28"/>
        </w:rPr>
        <w:t xml:space="preserve"> науки</w:t>
      </w:r>
      <w:r>
        <w:rPr>
          <w:rFonts w:ascii="Times New Roman" w:hAnsi="Times New Roman"/>
          <w:sz w:val="28"/>
          <w:szCs w:val="28"/>
        </w:rPr>
        <w:t xml:space="preserve"> в действии, то есть на</w:t>
      </w:r>
      <w:r w:rsidRPr="00492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анализе</w:t>
      </w:r>
      <w:r w:rsidRPr="0049253A">
        <w:rPr>
          <w:rFonts w:ascii="Times New Roman" w:hAnsi="Times New Roman"/>
          <w:sz w:val="28"/>
          <w:szCs w:val="28"/>
        </w:rPr>
        <w:t xml:space="preserve"> его функционирования</w:t>
      </w:r>
      <w:r w:rsidRPr="004D378B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Другими словами, прагматический стилистический подход занимается изучением</w:t>
      </w:r>
      <w:r w:rsidRPr="00292FED">
        <w:rPr>
          <w:rFonts w:ascii="Times New Roman" w:hAnsi="Times New Roman"/>
          <w:sz w:val="30"/>
          <w:szCs w:val="30"/>
        </w:rPr>
        <w:t xml:space="preserve"> не столько научн</w:t>
      </w:r>
      <w:r>
        <w:rPr>
          <w:rFonts w:ascii="Times New Roman" w:hAnsi="Times New Roman"/>
          <w:sz w:val="30"/>
          <w:szCs w:val="30"/>
        </w:rPr>
        <w:t>ого языка, сколько научной речи</w:t>
      </w:r>
      <w:r w:rsidRPr="00292FED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Так,</w:t>
      </w:r>
      <w:r w:rsidRPr="00292FED">
        <w:rPr>
          <w:rFonts w:ascii="Times New Roman" w:hAnsi="Times New Roman"/>
          <w:sz w:val="30"/>
          <w:szCs w:val="30"/>
        </w:rPr>
        <w:t xml:space="preserve"> если объектом традиционного подхода является языковой научный стиль, т.е</w:t>
      </w:r>
      <w:r>
        <w:rPr>
          <w:rFonts w:ascii="Times New Roman" w:hAnsi="Times New Roman"/>
          <w:sz w:val="30"/>
          <w:szCs w:val="30"/>
        </w:rPr>
        <w:t>.</w:t>
      </w:r>
      <w:r w:rsidRPr="00292FED">
        <w:rPr>
          <w:rFonts w:ascii="Times New Roman" w:hAnsi="Times New Roman"/>
          <w:sz w:val="30"/>
          <w:szCs w:val="30"/>
        </w:rPr>
        <w:t xml:space="preserve"> подсистема, ограничивающаяся  конкретными лингвистическими </w:t>
      </w:r>
      <w:r>
        <w:rPr>
          <w:rFonts w:ascii="Times New Roman" w:hAnsi="Times New Roman"/>
          <w:sz w:val="30"/>
          <w:szCs w:val="30"/>
        </w:rPr>
        <w:t>ресурсами, то прагматического</w:t>
      </w:r>
      <w:r w:rsidRPr="00292FED">
        <w:rPr>
          <w:rFonts w:ascii="Times New Roman" w:hAnsi="Times New Roman"/>
          <w:sz w:val="30"/>
          <w:szCs w:val="30"/>
        </w:rPr>
        <w:t xml:space="preserve"> – </w:t>
      </w:r>
      <w:r w:rsidRPr="004A1A76">
        <w:rPr>
          <w:rFonts w:ascii="Times New Roman" w:hAnsi="Times New Roman"/>
          <w:b/>
          <w:i/>
          <w:sz w:val="30"/>
          <w:szCs w:val="30"/>
        </w:rPr>
        <w:t>речевой научный стиль</w:t>
      </w:r>
      <w:r w:rsidRPr="00292FED">
        <w:rPr>
          <w:rFonts w:ascii="Times New Roman" w:hAnsi="Times New Roman"/>
          <w:sz w:val="30"/>
          <w:szCs w:val="30"/>
        </w:rPr>
        <w:t xml:space="preserve"> – система, «чрезвычайно (но не беспредельно) вариабельная в своих конкретных языковых проявлениях»  [</w:t>
      </w:r>
      <w:r w:rsidRPr="001C1627">
        <w:rPr>
          <w:rFonts w:ascii="Times New Roman" w:hAnsi="Times New Roman"/>
          <w:sz w:val="30"/>
          <w:szCs w:val="30"/>
        </w:rPr>
        <w:t>2</w:t>
      </w:r>
      <w:r w:rsidRPr="00292FED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292FED">
        <w:rPr>
          <w:rFonts w:ascii="Times New Roman" w:hAnsi="Times New Roman"/>
          <w:sz w:val="30"/>
          <w:szCs w:val="30"/>
        </w:rPr>
        <w:t>c</w:t>
      </w:r>
      <w:proofErr w:type="spellEnd"/>
      <w:r w:rsidRPr="00292FED">
        <w:rPr>
          <w:rFonts w:ascii="Times New Roman" w:hAnsi="Times New Roman"/>
          <w:sz w:val="30"/>
          <w:szCs w:val="30"/>
        </w:rPr>
        <w:t>. 52]</w:t>
      </w:r>
      <w:r>
        <w:rPr>
          <w:rFonts w:ascii="Times New Roman" w:hAnsi="Times New Roman"/>
          <w:sz w:val="30"/>
          <w:szCs w:val="30"/>
        </w:rPr>
        <w:t xml:space="preserve">, </w:t>
      </w:r>
      <w:r w:rsidRPr="00292FED">
        <w:rPr>
          <w:rFonts w:ascii="Times New Roman" w:hAnsi="Times New Roman"/>
          <w:sz w:val="30"/>
          <w:szCs w:val="30"/>
        </w:rPr>
        <w:t>более или менее устойчивый тип организации научной речи, «соотнесенный с функциональными стилями языка, ситуацией общения, экспрессивно-оценочной деятельностью сознания, личностными особенностями автора и т.д.» [</w:t>
      </w:r>
      <w:r w:rsidRPr="003863AF">
        <w:rPr>
          <w:rFonts w:ascii="Times New Roman" w:hAnsi="Times New Roman"/>
          <w:sz w:val="30"/>
          <w:szCs w:val="30"/>
        </w:rPr>
        <w:t>3</w:t>
      </w:r>
      <w:proofErr w:type="gram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30"/>
          <w:szCs w:val="30"/>
        </w:rPr>
        <w:t>c</w:t>
      </w:r>
      <w:proofErr w:type="spellEnd"/>
      <w:r>
        <w:rPr>
          <w:rFonts w:ascii="Times New Roman" w:hAnsi="Times New Roman"/>
          <w:sz w:val="30"/>
          <w:szCs w:val="30"/>
        </w:rPr>
        <w:t>. 234]</w:t>
      </w:r>
      <w:r w:rsidRPr="00292FED">
        <w:rPr>
          <w:rFonts w:ascii="Times New Roman" w:hAnsi="Times New Roman"/>
          <w:sz w:val="30"/>
          <w:szCs w:val="30"/>
        </w:rPr>
        <w:t>.</w:t>
      </w:r>
      <w:proofErr w:type="gramEnd"/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Как видно из последнего определения, п</w:t>
      </w:r>
      <w:r w:rsidRPr="004D378B">
        <w:rPr>
          <w:rFonts w:ascii="Times New Roman" w:hAnsi="Times New Roman"/>
          <w:sz w:val="30"/>
          <w:szCs w:val="30"/>
        </w:rPr>
        <w:t xml:space="preserve">рагматический подход </w:t>
      </w:r>
      <w:r>
        <w:rPr>
          <w:rFonts w:ascii="Times New Roman" w:hAnsi="Times New Roman"/>
          <w:sz w:val="30"/>
          <w:szCs w:val="30"/>
        </w:rPr>
        <w:t>опирается на мнение</w:t>
      </w:r>
      <w:r w:rsidRPr="004D378B">
        <w:rPr>
          <w:rFonts w:ascii="Times New Roman" w:hAnsi="Times New Roman"/>
          <w:sz w:val="30"/>
          <w:szCs w:val="30"/>
        </w:rPr>
        <w:t xml:space="preserve"> о том, что научный стиль детерминирован не только познавательными процессами, но также ситуативно-общественными факторами (конкретной ситуацией общения, </w:t>
      </w:r>
      <w:proofErr w:type="spellStart"/>
      <w:r w:rsidRPr="004D378B">
        <w:rPr>
          <w:rFonts w:ascii="Times New Roman" w:hAnsi="Times New Roman"/>
          <w:sz w:val="30"/>
          <w:szCs w:val="30"/>
        </w:rPr>
        <w:t>социокультурным</w:t>
      </w:r>
      <w:proofErr w:type="spellEnd"/>
      <w:r w:rsidRPr="004D378B">
        <w:rPr>
          <w:rFonts w:ascii="Times New Roman" w:hAnsi="Times New Roman"/>
          <w:sz w:val="30"/>
          <w:szCs w:val="30"/>
        </w:rPr>
        <w:t xml:space="preserve"> фоном и т.д.), и ему свойственна своя прагматика, заключающаяся, прежде всего, в целенаправленном воздействии на интеллектуальную сферу адресата,  а также в установлении контакта с ним. </w:t>
      </w:r>
      <w:proofErr w:type="gramEnd"/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D378B">
        <w:rPr>
          <w:rFonts w:ascii="Times New Roman" w:hAnsi="Times New Roman"/>
          <w:sz w:val="30"/>
          <w:szCs w:val="30"/>
        </w:rPr>
        <w:t xml:space="preserve">Следует обратить внимание, что прагматические установки являются свойством не собственно функциональных стилей как </w:t>
      </w:r>
      <w:r w:rsidRPr="004D378B">
        <w:rPr>
          <w:rFonts w:ascii="Times New Roman" w:hAnsi="Times New Roman"/>
          <w:sz w:val="30"/>
          <w:szCs w:val="30"/>
        </w:rPr>
        <w:lastRenderedPageBreak/>
        <w:t xml:space="preserve">абстрактных феноменов, а конкретных, живых речевых  образований – </w:t>
      </w:r>
      <w:r>
        <w:rPr>
          <w:rFonts w:ascii="Times New Roman" w:hAnsi="Times New Roman"/>
          <w:sz w:val="30"/>
          <w:szCs w:val="30"/>
        </w:rPr>
        <w:t>научных произведений (</w:t>
      </w:r>
      <w:r w:rsidRPr="004D378B">
        <w:rPr>
          <w:rFonts w:ascii="Times New Roman" w:hAnsi="Times New Roman"/>
          <w:sz w:val="30"/>
          <w:szCs w:val="30"/>
        </w:rPr>
        <w:t>текстов</w:t>
      </w:r>
      <w:r>
        <w:rPr>
          <w:rFonts w:ascii="Times New Roman" w:hAnsi="Times New Roman"/>
          <w:sz w:val="30"/>
          <w:szCs w:val="30"/>
        </w:rPr>
        <w:t>), которые</w:t>
      </w:r>
      <w:r w:rsidRPr="004D378B">
        <w:rPr>
          <w:rFonts w:ascii="Times New Roman" w:hAnsi="Times New Roman"/>
          <w:sz w:val="30"/>
          <w:szCs w:val="30"/>
        </w:rPr>
        <w:t xml:space="preserve"> «не являются бледными и бесстрастными фотографиями действи</w:t>
      </w:r>
      <w:r>
        <w:rPr>
          <w:rFonts w:ascii="Times New Roman" w:hAnsi="Times New Roman"/>
          <w:sz w:val="30"/>
          <w:szCs w:val="30"/>
        </w:rPr>
        <w:t>тельности» [</w:t>
      </w:r>
      <w:r w:rsidRPr="001C162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, с. 17], не замыкаются в особых формах речи, а характеризуются как «специфическими</w:t>
      </w:r>
      <w:r w:rsidRPr="003F369E">
        <w:rPr>
          <w:rFonts w:ascii="Times New Roman" w:hAnsi="Times New Roman"/>
          <w:sz w:val="30"/>
          <w:szCs w:val="30"/>
        </w:rPr>
        <w:t xml:space="preserve"> язы</w:t>
      </w:r>
      <w:r>
        <w:rPr>
          <w:rFonts w:ascii="Times New Roman" w:hAnsi="Times New Roman"/>
          <w:sz w:val="30"/>
          <w:szCs w:val="30"/>
        </w:rPr>
        <w:t>ковыми</w:t>
      </w:r>
      <w:r w:rsidRPr="003F369E">
        <w:rPr>
          <w:rFonts w:ascii="Times New Roman" w:hAnsi="Times New Roman"/>
          <w:sz w:val="30"/>
          <w:szCs w:val="30"/>
        </w:rPr>
        <w:t xml:space="preserve"> средства</w:t>
      </w:r>
      <w:r>
        <w:rPr>
          <w:rFonts w:ascii="Times New Roman" w:hAnsi="Times New Roman"/>
          <w:sz w:val="30"/>
          <w:szCs w:val="30"/>
        </w:rPr>
        <w:t>ми, органически входящими</w:t>
      </w:r>
      <w:r w:rsidRPr="003F369E">
        <w:rPr>
          <w:rFonts w:ascii="Times New Roman" w:hAnsi="Times New Roman"/>
          <w:sz w:val="30"/>
          <w:szCs w:val="30"/>
        </w:rPr>
        <w:t xml:space="preserve"> в построение данного речевого стиля» [</w:t>
      </w:r>
      <w:r w:rsidRPr="001C1627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c</w:t>
      </w:r>
      <w:proofErr w:type="spellEnd"/>
      <w:r>
        <w:rPr>
          <w:rFonts w:ascii="Times New Roman" w:hAnsi="Times New Roman"/>
          <w:sz w:val="30"/>
          <w:szCs w:val="30"/>
        </w:rPr>
        <w:t>. 31–32], так и «некоторыми другими</w:t>
      </w:r>
      <w:proofErr w:type="gramEnd"/>
      <w:r>
        <w:rPr>
          <w:rFonts w:ascii="Times New Roman" w:hAnsi="Times New Roman"/>
          <w:sz w:val="30"/>
          <w:szCs w:val="30"/>
        </w:rPr>
        <w:t xml:space="preserve"> языковыми</w:t>
      </w:r>
      <w:r w:rsidRPr="003F369E">
        <w:rPr>
          <w:rFonts w:ascii="Times New Roman" w:hAnsi="Times New Roman"/>
          <w:sz w:val="30"/>
          <w:szCs w:val="30"/>
        </w:rPr>
        <w:t xml:space="preserve"> средства</w:t>
      </w:r>
      <w:r>
        <w:rPr>
          <w:rFonts w:ascii="Times New Roman" w:hAnsi="Times New Roman"/>
          <w:sz w:val="30"/>
          <w:szCs w:val="30"/>
        </w:rPr>
        <w:t>ми, не являющими</w:t>
      </w:r>
      <w:r w:rsidRPr="003F369E">
        <w:rPr>
          <w:rFonts w:ascii="Times New Roman" w:hAnsi="Times New Roman"/>
          <w:sz w:val="30"/>
          <w:szCs w:val="30"/>
        </w:rPr>
        <w:t>ся необходимой частью языковой</w:t>
      </w:r>
      <w:r>
        <w:rPr>
          <w:rFonts w:ascii="Times New Roman" w:hAnsi="Times New Roman"/>
          <w:sz w:val="30"/>
          <w:szCs w:val="30"/>
        </w:rPr>
        <w:t xml:space="preserve"> ткани стиля» </w:t>
      </w:r>
      <w:r w:rsidRPr="003F369E">
        <w:rPr>
          <w:rFonts w:ascii="Times New Roman" w:hAnsi="Times New Roman"/>
          <w:sz w:val="30"/>
          <w:szCs w:val="30"/>
        </w:rPr>
        <w:t>[там же].</w:t>
      </w:r>
    </w:p>
    <w:p w:rsidR="00EC2EC4" w:rsidRPr="004D378B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Итак, если главным объектом прагматической стилистики выступает речевой научный стиль, то к числу первостепенных задач прагматически ориентированных стилистических изысканий относится анализ</w:t>
      </w:r>
      <w:r w:rsidRPr="004D378B">
        <w:rPr>
          <w:rFonts w:ascii="Times New Roman" w:hAnsi="Times New Roman"/>
          <w:sz w:val="30"/>
          <w:szCs w:val="30"/>
        </w:rPr>
        <w:t xml:space="preserve"> научных произведений с точки зрения языковой реализации в них различных прагматических категорий: диалогичности, </w:t>
      </w:r>
      <w:proofErr w:type="spellStart"/>
      <w:r w:rsidRPr="004D378B">
        <w:rPr>
          <w:rFonts w:ascii="Times New Roman" w:hAnsi="Times New Roman"/>
          <w:sz w:val="30"/>
          <w:szCs w:val="30"/>
        </w:rPr>
        <w:t>оценочност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акцентности</w:t>
      </w:r>
      <w:proofErr w:type="spellEnd"/>
      <w:r>
        <w:rPr>
          <w:rFonts w:ascii="Times New Roman" w:hAnsi="Times New Roman"/>
          <w:sz w:val="30"/>
          <w:szCs w:val="30"/>
        </w:rPr>
        <w:t>, экспрессивности и др</w:t>
      </w:r>
      <w:r w:rsidRPr="004D378B">
        <w:rPr>
          <w:rFonts w:ascii="Times New Roman" w:hAnsi="Times New Roman"/>
          <w:sz w:val="30"/>
          <w:szCs w:val="30"/>
        </w:rPr>
        <w:t xml:space="preserve">. 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003C3">
        <w:rPr>
          <w:rFonts w:ascii="Times New Roman" w:hAnsi="Times New Roman"/>
          <w:sz w:val="30"/>
          <w:szCs w:val="30"/>
        </w:rPr>
        <w:t xml:space="preserve">В приведенном списке </w:t>
      </w:r>
      <w:r>
        <w:rPr>
          <w:rFonts w:ascii="Times New Roman" w:hAnsi="Times New Roman"/>
          <w:sz w:val="30"/>
          <w:szCs w:val="30"/>
        </w:rPr>
        <w:t>категорий</w:t>
      </w:r>
      <w:r w:rsidRPr="001003C3">
        <w:rPr>
          <w:rFonts w:ascii="Times New Roman" w:hAnsi="Times New Roman"/>
          <w:sz w:val="30"/>
          <w:szCs w:val="30"/>
        </w:rPr>
        <w:t xml:space="preserve"> особое место занимает </w:t>
      </w:r>
      <w:r w:rsidRPr="001003C3">
        <w:rPr>
          <w:rFonts w:ascii="Times New Roman" w:hAnsi="Times New Roman"/>
          <w:b/>
          <w:i/>
          <w:sz w:val="30"/>
          <w:szCs w:val="30"/>
        </w:rPr>
        <w:t>диалогичность</w:t>
      </w:r>
      <w:r w:rsidRPr="001003C3">
        <w:rPr>
          <w:rFonts w:ascii="Times New Roman" w:hAnsi="Times New Roman"/>
          <w:sz w:val="30"/>
          <w:szCs w:val="30"/>
        </w:rPr>
        <w:t>, которая является обязательным средством и условием порождения научного текста.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 xml:space="preserve">Она </w:t>
      </w:r>
      <w:r w:rsidRPr="001003C3">
        <w:rPr>
          <w:rFonts w:ascii="Times New Roman" w:hAnsi="Times New Roman"/>
          <w:sz w:val="30"/>
          <w:szCs w:val="30"/>
        </w:rPr>
        <w:t>выступает в качестве «зонтичной», объединяющей в своих рамках целый ряд диалогических отношений (других категорий</w:t>
      </w:r>
      <w:r>
        <w:rPr>
          <w:rFonts w:ascii="Times New Roman" w:hAnsi="Times New Roman"/>
          <w:sz w:val="30"/>
          <w:szCs w:val="30"/>
        </w:rPr>
        <w:t xml:space="preserve">), а именно </w:t>
      </w:r>
      <w:proofErr w:type="spellStart"/>
      <w:r w:rsidRPr="001003C3">
        <w:rPr>
          <w:rFonts w:ascii="Times New Roman" w:hAnsi="Times New Roman"/>
          <w:b/>
          <w:i/>
          <w:sz w:val="30"/>
          <w:szCs w:val="30"/>
        </w:rPr>
        <w:t>адресатность</w:t>
      </w:r>
      <w:proofErr w:type="spellEnd"/>
      <w:r>
        <w:rPr>
          <w:rFonts w:ascii="Times New Roman" w:hAnsi="Times New Roman"/>
          <w:sz w:val="30"/>
          <w:szCs w:val="30"/>
        </w:rPr>
        <w:t xml:space="preserve"> (направленность на адресата), </w:t>
      </w:r>
      <w:r w:rsidRPr="001003C3">
        <w:rPr>
          <w:rFonts w:ascii="Times New Roman" w:hAnsi="Times New Roman"/>
          <w:b/>
          <w:i/>
          <w:sz w:val="30"/>
          <w:szCs w:val="30"/>
        </w:rPr>
        <w:t>авторизацию</w:t>
      </w:r>
      <w:r>
        <w:rPr>
          <w:rFonts w:ascii="Times New Roman" w:hAnsi="Times New Roman"/>
          <w:sz w:val="30"/>
          <w:szCs w:val="30"/>
        </w:rPr>
        <w:t xml:space="preserve"> (выражение авторского присутствия в научном произведении) и</w:t>
      </w:r>
      <w:r w:rsidRPr="001003C3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003C3">
        <w:rPr>
          <w:rFonts w:ascii="Times New Roman" w:hAnsi="Times New Roman"/>
          <w:b/>
          <w:i/>
          <w:sz w:val="30"/>
          <w:szCs w:val="30"/>
        </w:rPr>
        <w:t>интертекстуальность</w:t>
      </w:r>
      <w:proofErr w:type="spellEnd"/>
      <w:r>
        <w:rPr>
          <w:rFonts w:ascii="Times New Roman" w:hAnsi="Times New Roman"/>
          <w:sz w:val="30"/>
          <w:szCs w:val="30"/>
        </w:rPr>
        <w:t xml:space="preserve"> (процесс и результат взаимодействия текстов), которые</w:t>
      </w:r>
      <w:r w:rsidRPr="001003C3">
        <w:rPr>
          <w:rFonts w:ascii="Times New Roman" w:hAnsi="Times New Roman"/>
          <w:sz w:val="30"/>
          <w:szCs w:val="30"/>
        </w:rPr>
        <w:t xml:space="preserve"> реализуются в научном тексте</w:t>
      </w:r>
      <w:r>
        <w:rPr>
          <w:rFonts w:ascii="Times New Roman" w:hAnsi="Times New Roman"/>
          <w:sz w:val="30"/>
          <w:szCs w:val="30"/>
        </w:rPr>
        <w:t>, в том числе и англоязычным,</w:t>
      </w:r>
      <w:r w:rsidRPr="001003C3">
        <w:rPr>
          <w:rFonts w:ascii="Times New Roman" w:hAnsi="Times New Roman"/>
          <w:sz w:val="30"/>
          <w:szCs w:val="30"/>
        </w:rPr>
        <w:t xml:space="preserve"> посредством прямой речи в виде цитации и косвенной речи (разговор с другим упоминаемым лицом;</w:t>
      </w:r>
      <w:proofErr w:type="gramEnd"/>
      <w:r w:rsidRPr="001003C3">
        <w:rPr>
          <w:rFonts w:ascii="Times New Roman" w:hAnsi="Times New Roman"/>
          <w:sz w:val="30"/>
          <w:szCs w:val="30"/>
        </w:rPr>
        <w:t xml:space="preserve"> сопоставление точек зрения), императивных форм обращения ко второму лицу и прямых вопросов (разговор с читателем), вопросительных предложений, вводных слов, вставных конструкций и структурных возможностей предложения (разго</w:t>
      </w:r>
      <w:r>
        <w:rPr>
          <w:rFonts w:ascii="Times New Roman" w:hAnsi="Times New Roman"/>
          <w:sz w:val="30"/>
          <w:szCs w:val="30"/>
        </w:rPr>
        <w:t xml:space="preserve">вор со своим вторым </w:t>
      </w:r>
      <w:r w:rsidRPr="001003C3">
        <w:rPr>
          <w:rFonts w:ascii="Times New Roman" w:hAnsi="Times New Roman"/>
          <w:sz w:val="30"/>
          <w:szCs w:val="30"/>
        </w:rPr>
        <w:t>«я»)</w:t>
      </w:r>
      <w:r>
        <w:rPr>
          <w:rFonts w:ascii="Times New Roman" w:hAnsi="Times New Roman"/>
          <w:sz w:val="30"/>
          <w:szCs w:val="30"/>
        </w:rPr>
        <w:t>.</w:t>
      </w:r>
    </w:p>
    <w:p w:rsidR="00EC2EC4" w:rsidRPr="00064A2D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Таким образом, на основании всего выше</w:t>
      </w:r>
      <w:r w:rsidRPr="00064A2D">
        <w:rPr>
          <w:rFonts w:ascii="Times New Roman" w:hAnsi="Times New Roman"/>
          <w:sz w:val="30"/>
          <w:szCs w:val="30"/>
        </w:rPr>
        <w:t>сказанного можно сформулировать следующие выводы:</w:t>
      </w:r>
    </w:p>
    <w:p w:rsidR="00EC2EC4" w:rsidRPr="00064A2D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A2D">
        <w:rPr>
          <w:rFonts w:ascii="Times New Roman" w:hAnsi="Times New Roman"/>
          <w:sz w:val="30"/>
          <w:szCs w:val="30"/>
        </w:rPr>
        <w:t xml:space="preserve">1) </w:t>
      </w:r>
      <w:r>
        <w:rPr>
          <w:rFonts w:ascii="Times New Roman" w:hAnsi="Times New Roman"/>
          <w:sz w:val="30"/>
          <w:szCs w:val="30"/>
        </w:rPr>
        <w:t>стилистический</w:t>
      </w:r>
      <w:r w:rsidRPr="00064A2D">
        <w:rPr>
          <w:rFonts w:ascii="Times New Roman" w:hAnsi="Times New Roman"/>
          <w:sz w:val="30"/>
          <w:szCs w:val="30"/>
        </w:rPr>
        <w:t xml:space="preserve"> анализ научного общения осуществляется с </w:t>
      </w:r>
      <w:r>
        <w:rPr>
          <w:rFonts w:ascii="Times New Roman" w:hAnsi="Times New Roman"/>
          <w:sz w:val="30"/>
          <w:szCs w:val="30"/>
        </w:rPr>
        <w:t>двух основных позиций – традиционной и прагматической</w:t>
      </w:r>
      <w:r w:rsidRPr="00064A2D">
        <w:rPr>
          <w:rFonts w:ascii="Times New Roman" w:hAnsi="Times New Roman"/>
          <w:sz w:val="30"/>
          <w:szCs w:val="30"/>
        </w:rPr>
        <w:t>, которые не исключают, а дополняют друг друга;</w:t>
      </w:r>
    </w:p>
    <w:p w:rsidR="00EC2EC4" w:rsidRPr="00064A2D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2) </w:t>
      </w:r>
      <w:r w:rsidRPr="00064A2D">
        <w:rPr>
          <w:rFonts w:ascii="Times New Roman" w:hAnsi="Times New Roman"/>
          <w:sz w:val="30"/>
          <w:szCs w:val="30"/>
        </w:rPr>
        <w:t xml:space="preserve">если исследовательским объектом </w:t>
      </w:r>
      <w:r>
        <w:rPr>
          <w:rFonts w:ascii="Times New Roman" w:hAnsi="Times New Roman"/>
          <w:sz w:val="30"/>
          <w:szCs w:val="30"/>
        </w:rPr>
        <w:t xml:space="preserve">традиционной </w:t>
      </w:r>
      <w:r w:rsidRPr="00064A2D">
        <w:rPr>
          <w:rFonts w:ascii="Times New Roman" w:hAnsi="Times New Roman"/>
          <w:sz w:val="30"/>
          <w:szCs w:val="30"/>
        </w:rPr>
        <w:t xml:space="preserve">функциональной стилистики является </w:t>
      </w:r>
      <w:r>
        <w:rPr>
          <w:rFonts w:ascii="Times New Roman" w:hAnsi="Times New Roman"/>
          <w:sz w:val="30"/>
          <w:szCs w:val="30"/>
        </w:rPr>
        <w:t xml:space="preserve">языковой </w:t>
      </w:r>
      <w:r w:rsidRPr="00064A2D">
        <w:rPr>
          <w:rFonts w:ascii="Times New Roman" w:hAnsi="Times New Roman"/>
          <w:sz w:val="30"/>
          <w:szCs w:val="30"/>
        </w:rPr>
        <w:t xml:space="preserve">научный стиль, то объектом </w:t>
      </w:r>
      <w:r>
        <w:rPr>
          <w:rFonts w:ascii="Times New Roman" w:hAnsi="Times New Roman"/>
          <w:sz w:val="30"/>
          <w:szCs w:val="30"/>
        </w:rPr>
        <w:t>прагматически ориентированной стилистики – речевой научный стиль</w:t>
      </w:r>
      <w:r w:rsidRPr="00064A2D">
        <w:rPr>
          <w:rFonts w:ascii="Times New Roman" w:hAnsi="Times New Roman"/>
          <w:sz w:val="30"/>
          <w:szCs w:val="30"/>
        </w:rPr>
        <w:t>;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64A2D">
        <w:rPr>
          <w:rFonts w:ascii="Times New Roman" w:hAnsi="Times New Roman"/>
          <w:sz w:val="30"/>
          <w:szCs w:val="30"/>
        </w:rPr>
        <w:t>3)</w:t>
      </w:r>
      <w:r>
        <w:rPr>
          <w:rFonts w:ascii="Times New Roman" w:hAnsi="Times New Roman"/>
          <w:sz w:val="30"/>
          <w:szCs w:val="30"/>
        </w:rPr>
        <w:t xml:space="preserve"> к числу основных исследовательских задач традиционной стилистики относятся а) выявление языковых ресурсов, составляющих специфику научного стиля, б) установление</w:t>
      </w:r>
      <w:r w:rsidRPr="00064A2D">
        <w:rPr>
          <w:rFonts w:ascii="Times New Roman" w:hAnsi="Times New Roman"/>
          <w:sz w:val="30"/>
          <w:szCs w:val="30"/>
        </w:rPr>
        <w:t xml:space="preserve"> основных признаков научных произведений</w:t>
      </w:r>
      <w:r>
        <w:rPr>
          <w:rFonts w:ascii="Times New Roman" w:hAnsi="Times New Roman"/>
          <w:sz w:val="30"/>
          <w:szCs w:val="30"/>
        </w:rPr>
        <w:t xml:space="preserve">, в) выделение </w:t>
      </w:r>
      <w:r w:rsidRPr="00064A2D">
        <w:rPr>
          <w:rFonts w:ascii="Times New Roman" w:hAnsi="Times New Roman"/>
          <w:sz w:val="30"/>
          <w:szCs w:val="30"/>
        </w:rPr>
        <w:t xml:space="preserve">первичных </w:t>
      </w:r>
      <w:r w:rsidRPr="00064A2D">
        <w:rPr>
          <w:rFonts w:ascii="Times New Roman" w:hAnsi="Times New Roman"/>
          <w:sz w:val="30"/>
          <w:szCs w:val="30"/>
        </w:rPr>
        <w:lastRenderedPageBreak/>
        <w:t xml:space="preserve">экстралингвистических факторов, обусловливающих названные </w:t>
      </w:r>
      <w:r>
        <w:rPr>
          <w:rFonts w:ascii="Times New Roman" w:hAnsi="Times New Roman"/>
          <w:sz w:val="30"/>
          <w:szCs w:val="30"/>
        </w:rPr>
        <w:t xml:space="preserve">выше </w:t>
      </w:r>
      <w:r w:rsidRPr="00064A2D">
        <w:rPr>
          <w:rFonts w:ascii="Times New Roman" w:hAnsi="Times New Roman"/>
          <w:sz w:val="30"/>
          <w:szCs w:val="30"/>
        </w:rPr>
        <w:t>языковые характеристики и признаки научного стиля</w:t>
      </w:r>
      <w:r>
        <w:rPr>
          <w:rFonts w:ascii="Times New Roman" w:hAnsi="Times New Roman"/>
          <w:sz w:val="30"/>
          <w:szCs w:val="30"/>
        </w:rPr>
        <w:t>; в то же время основной задачей прагматически ориентированной стилистики является анализ</w:t>
      </w:r>
      <w:r w:rsidRPr="004D378B">
        <w:rPr>
          <w:rFonts w:ascii="Times New Roman" w:hAnsi="Times New Roman"/>
          <w:sz w:val="30"/>
          <w:szCs w:val="30"/>
        </w:rPr>
        <w:t xml:space="preserve"> научных произведений с точки зрения языковой реализации в них различных прагматических категорий: диалогичности, </w:t>
      </w:r>
      <w:proofErr w:type="spellStart"/>
      <w:r w:rsidRPr="004D378B">
        <w:rPr>
          <w:rFonts w:ascii="Times New Roman" w:hAnsi="Times New Roman"/>
          <w:sz w:val="30"/>
          <w:szCs w:val="30"/>
        </w:rPr>
        <w:t>оценочност</w:t>
      </w:r>
      <w:r>
        <w:rPr>
          <w:rFonts w:ascii="Times New Roman" w:hAnsi="Times New Roman"/>
          <w:sz w:val="30"/>
          <w:szCs w:val="30"/>
        </w:rPr>
        <w:t>и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акцентности</w:t>
      </w:r>
      <w:proofErr w:type="spellEnd"/>
      <w:r>
        <w:rPr>
          <w:rFonts w:ascii="Times New Roman" w:hAnsi="Times New Roman"/>
          <w:sz w:val="30"/>
          <w:szCs w:val="30"/>
        </w:rPr>
        <w:t xml:space="preserve">, экспрессивности и др. </w:t>
      </w:r>
    </w:p>
    <w:p w:rsidR="00EC2EC4" w:rsidRPr="00D73219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2EC4" w:rsidRPr="001A2BCC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СЕМИНАР 6</w:t>
      </w:r>
    </w:p>
    <w:p w:rsidR="00EC2EC4" w:rsidRPr="001A2BCC" w:rsidRDefault="00EC2EC4" w:rsidP="00EC2E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A2BCC">
        <w:rPr>
          <w:rFonts w:ascii="Times New Roman" w:hAnsi="Times New Roman" w:cs="Times New Roman"/>
          <w:b/>
          <w:caps/>
          <w:sz w:val="28"/>
          <w:szCs w:val="28"/>
        </w:rPr>
        <w:t>Коммуникативные стратегии и тактики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Упр. 1. Распределите в правильном порядке следующие компоненты тактико-стратегической организации любого типа </w:t>
      </w:r>
      <w:proofErr w:type="spellStart"/>
      <w:r w:rsidRPr="001A2BCC">
        <w:rPr>
          <w:rFonts w:ascii="Times New Roman" w:hAnsi="Times New Roman" w:cs="Times New Roman"/>
          <w:b/>
          <w:i/>
          <w:sz w:val="28"/>
          <w:szCs w:val="28"/>
        </w:rPr>
        <w:t>дискурса</w:t>
      </w:r>
      <w:proofErr w:type="spellEnd"/>
      <w:r>
        <w:rPr>
          <w:rFonts w:ascii="Times New Roman" w:hAnsi="Times New Roman" w:cs="Times New Roman"/>
          <w:sz w:val="28"/>
          <w:szCs w:val="28"/>
        </w:rPr>
        <w:t>: коммуникативный прием (коммуникативный ход) – речевой акт – коммуникативная стратегия – коммуникативная тактика (тактический ход):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64.8pt;margin-top:16.6pt;width:19.25pt;height:18.45pt;z-index:251660288">
            <v:textbox style="layout-flow:vertical-ideographic"/>
          </v:shape>
        </w:pict>
      </w:r>
      <w:r w:rsidRPr="00D21F48">
        <w:rPr>
          <w:rFonts w:ascii="Times New Roman" w:hAnsi="Times New Roman" w:cs="Times New Roman"/>
          <w:i/>
          <w:sz w:val="28"/>
          <w:szCs w:val="28"/>
        </w:rPr>
        <w:t>Коммуникативная стратегия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7" type="#_x0000_t67" style="position:absolute;left:0;text-align:left;margin-left:64.8pt;margin-top:18.5pt;width:19.25pt;height:18.45pt;z-index:251661312">
            <v:textbox style="layout-flow:vertical-ideographic"/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………………………..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028" type="#_x0000_t67" style="position:absolute;left:0;text-align:left;margin-left:64.8pt;margin-top:16.75pt;width:19.25pt;height:18.45pt;z-index:251662336">
            <v:textbox style="layout-flow:vertical-ideographic"/>
          </v:shape>
        </w:pict>
      </w:r>
      <w:r>
        <w:rPr>
          <w:rFonts w:ascii="Times New Roman" w:hAnsi="Times New Roman" w:cs="Times New Roman"/>
          <w:i/>
          <w:sz w:val="28"/>
          <w:szCs w:val="28"/>
        </w:rPr>
        <w:t>………………………..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………………………..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Упр. 2. В каких разновидностях институционального и </w:t>
      </w:r>
      <w:proofErr w:type="spellStart"/>
      <w:r w:rsidRPr="001A2BCC">
        <w:rPr>
          <w:rFonts w:ascii="Times New Roman" w:hAnsi="Times New Roman" w:cs="Times New Roman"/>
          <w:b/>
          <w:i/>
          <w:sz w:val="28"/>
          <w:szCs w:val="28"/>
        </w:rPr>
        <w:t>неинституционального</w:t>
      </w:r>
      <w:proofErr w:type="spellEnd"/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A2BCC">
        <w:rPr>
          <w:rFonts w:ascii="Times New Roman" w:hAnsi="Times New Roman" w:cs="Times New Roman"/>
          <w:b/>
          <w:i/>
          <w:sz w:val="28"/>
          <w:szCs w:val="28"/>
        </w:rPr>
        <w:t>дискурса</w:t>
      </w:r>
      <w:proofErr w:type="spellEnd"/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 могут реализовываться следующие стратегии</w:t>
      </w:r>
      <w:r>
        <w:rPr>
          <w:rFonts w:ascii="Times New Roman" w:hAnsi="Times New Roman" w:cs="Times New Roman"/>
          <w:sz w:val="28"/>
          <w:szCs w:val="28"/>
        </w:rPr>
        <w:t>: убеждения, информирования, контроля?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1A2BCC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EC2EC4" w:rsidRPr="001A2BCC" w:rsidSect="00EC2EC4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Упр. 3. </w:t>
      </w:r>
      <w:proofErr w:type="gramStart"/>
      <w:r w:rsidRPr="001A2BCC">
        <w:rPr>
          <w:rFonts w:ascii="Times New Roman" w:hAnsi="Times New Roman" w:cs="Times New Roman"/>
          <w:b/>
          <w:i/>
          <w:sz w:val="28"/>
          <w:szCs w:val="28"/>
        </w:rPr>
        <w:t>Посредством</w:t>
      </w:r>
      <w:proofErr w:type="gramEnd"/>
      <w:r w:rsidRPr="001A2BCC">
        <w:rPr>
          <w:rFonts w:ascii="Times New Roman" w:hAnsi="Times New Roman" w:cs="Times New Roman"/>
          <w:b/>
          <w:i/>
          <w:sz w:val="28"/>
          <w:szCs w:val="28"/>
        </w:rPr>
        <w:t xml:space="preserve"> каких тактик могут реализовываться следующие стратегии (соедините колонки). </w:t>
      </w:r>
    </w:p>
    <w:p w:rsidR="00EC2EC4" w:rsidRPr="001A2BCC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BCC">
        <w:rPr>
          <w:rFonts w:ascii="Times New Roman" w:hAnsi="Times New Roman" w:cs="Times New Roman"/>
          <w:b/>
          <w:i/>
          <w:sz w:val="28"/>
          <w:szCs w:val="28"/>
        </w:rPr>
        <w:lastRenderedPageBreak/>
        <w:t>Стратегии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Убеждения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Контролирующая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C2EC4" w:rsidRPr="001A2BCC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2BCC">
        <w:rPr>
          <w:rFonts w:ascii="Times New Roman" w:hAnsi="Times New Roman" w:cs="Times New Roman"/>
          <w:b/>
          <w:i/>
          <w:sz w:val="28"/>
          <w:szCs w:val="28"/>
        </w:rPr>
        <w:lastRenderedPageBreak/>
        <w:t>Тактики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Иллюстрирование (приведение примеров и статистики)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авторитет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Одобрение/похвала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Шантаж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Критика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Дефиниция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контакта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Эмоционально-психологическая поддержка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Демагогия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C2EC4" w:rsidSect="001901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CC2BDE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Упр. 4. С </w:t>
      </w:r>
      <w:proofErr w:type="gramStart"/>
      <w:r w:rsidRPr="00CC2BDE">
        <w:rPr>
          <w:rFonts w:ascii="Times New Roman" w:hAnsi="Times New Roman" w:cs="Times New Roman"/>
          <w:b/>
          <w:i/>
          <w:sz w:val="28"/>
          <w:szCs w:val="28"/>
        </w:rPr>
        <w:t>помощью</w:t>
      </w:r>
      <w:proofErr w:type="gramEnd"/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каких речевых актов могут репрезентироваться следующие тактики (в бытовом диалоге)?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Установления контакта,  похвала, эмоционально-психологическая поддержка.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Упр. 4. С </w:t>
      </w:r>
      <w:proofErr w:type="gramStart"/>
      <w:r w:rsidRPr="00CC2BDE">
        <w:rPr>
          <w:rFonts w:ascii="Times New Roman" w:hAnsi="Times New Roman" w:cs="Times New Roman"/>
          <w:b/>
          <w:i/>
          <w:sz w:val="28"/>
          <w:szCs w:val="28"/>
        </w:rPr>
        <w:t>помощью</w:t>
      </w:r>
      <w:proofErr w:type="gramEnd"/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каких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основных и вспомогательных речевых</w:t>
      </w: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тактик</w:t>
      </w: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могут</w:t>
      </w: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репрезентироваться </w:t>
      </w:r>
      <w:r>
        <w:rPr>
          <w:rFonts w:ascii="Times New Roman" w:hAnsi="Times New Roman" w:cs="Times New Roman"/>
          <w:b/>
          <w:i/>
          <w:sz w:val="28"/>
          <w:szCs w:val="28"/>
        </w:rPr>
        <w:t>следующие стратегии?</w:t>
      </w:r>
    </w:p>
    <w:p w:rsidR="00EC2EC4" w:rsidRPr="009B7D2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Эмоционально-психологическая поддержка, с</w:t>
      </w:r>
      <w:r w:rsidRPr="009B7D27">
        <w:rPr>
          <w:rFonts w:ascii="Times New Roman" w:hAnsi="Times New Roman" w:cs="Times New Roman"/>
          <w:sz w:val="28"/>
          <w:szCs w:val="28"/>
        </w:rPr>
        <w:t>тремление снять напряжение партнера, о</w:t>
      </w:r>
      <w:r>
        <w:rPr>
          <w:rFonts w:ascii="Times New Roman" w:hAnsi="Times New Roman" w:cs="Times New Roman"/>
          <w:sz w:val="28"/>
          <w:szCs w:val="28"/>
        </w:rPr>
        <w:t>тказ от обвинений, солидаризация</w:t>
      </w:r>
      <w:r w:rsidRPr="009B7D27">
        <w:rPr>
          <w:rFonts w:ascii="Times New Roman" w:hAnsi="Times New Roman" w:cs="Times New Roman"/>
          <w:sz w:val="28"/>
          <w:szCs w:val="28"/>
        </w:rPr>
        <w:t>, изб</w:t>
      </w:r>
      <w:r>
        <w:rPr>
          <w:rFonts w:ascii="Times New Roman" w:hAnsi="Times New Roman" w:cs="Times New Roman"/>
          <w:sz w:val="28"/>
          <w:szCs w:val="28"/>
        </w:rPr>
        <w:t>ежать нежелательного разговора.</w:t>
      </w: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BDE">
        <w:rPr>
          <w:rFonts w:ascii="Times New Roman" w:hAnsi="Times New Roman" w:cs="Times New Roman"/>
          <w:b/>
          <w:i/>
          <w:sz w:val="28"/>
          <w:szCs w:val="28"/>
        </w:rPr>
        <w:t>Упр. 5</w:t>
      </w:r>
      <w:proofErr w:type="gramStart"/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К</w:t>
      </w:r>
      <w:proofErr w:type="gramEnd"/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акие из перечисленных тактик </w:t>
      </w:r>
      <w:r>
        <w:rPr>
          <w:rFonts w:ascii="Times New Roman" w:hAnsi="Times New Roman" w:cs="Times New Roman"/>
          <w:b/>
          <w:i/>
          <w:sz w:val="28"/>
          <w:szCs w:val="28"/>
        </w:rPr>
        <w:t>могут реализовывать</w:t>
      </w:r>
      <w:r w:rsidRPr="00CC2BDE">
        <w:rPr>
          <w:rFonts w:ascii="Times New Roman" w:hAnsi="Times New Roman" w:cs="Times New Roman"/>
          <w:b/>
          <w:i/>
          <w:sz w:val="28"/>
          <w:szCs w:val="28"/>
        </w:rPr>
        <w:t xml:space="preserve"> стратегию убеждения  в 1)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рекламном, </w:t>
      </w:r>
      <w:r w:rsidRPr="00CC2BDE">
        <w:rPr>
          <w:rFonts w:ascii="Times New Roman" w:hAnsi="Times New Roman" w:cs="Times New Roman"/>
          <w:b/>
          <w:i/>
          <w:sz w:val="28"/>
          <w:szCs w:val="28"/>
        </w:rPr>
        <w:t>2) политическом</w:t>
      </w:r>
      <w:r>
        <w:rPr>
          <w:rFonts w:ascii="Times New Roman" w:hAnsi="Times New Roman" w:cs="Times New Roman"/>
          <w:b/>
          <w:i/>
          <w:sz w:val="28"/>
          <w:szCs w:val="28"/>
        </w:rPr>
        <w:t>, 3) рекламном и политическом.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образ товара или услуги;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дискредитация оппонента (оскорбления, обвинения, обличения и др.);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интерес у потенциального покупателя;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качественные преимущества продукта;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остаться в памяти покупателя;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отвод критики;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обещания;</w:t>
      </w:r>
    </w:p>
    <w:p w:rsidR="00EC2EC4" w:rsidRPr="002461E5" w:rsidRDefault="00EC2EC4" w:rsidP="00EC2EC4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1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единения с народом.</w:t>
      </w: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EC4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Упр. 6</w:t>
      </w:r>
      <w:r w:rsidRPr="00EA6137">
        <w:rPr>
          <w:rFonts w:ascii="Times New Roman" w:hAnsi="Times New Roman" w:cs="Times New Roman"/>
          <w:b/>
          <w:i/>
          <w:sz w:val="28"/>
          <w:szCs w:val="28"/>
        </w:rPr>
        <w:t>. Какие из следующих тактик являются кооперативными (гармонизирующими) и некооперативными (агрессивные):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F48">
        <w:rPr>
          <w:rFonts w:ascii="Times New Roman" w:hAnsi="Times New Roman" w:cs="Times New Roman"/>
          <w:sz w:val="28"/>
          <w:szCs w:val="28"/>
        </w:rPr>
        <w:t xml:space="preserve">уклонение от коммуникативного удара / уход от речевого манипулирования / </w:t>
      </w:r>
      <w:r>
        <w:rPr>
          <w:rFonts w:ascii="Times New Roman" w:hAnsi="Times New Roman" w:cs="Times New Roman"/>
          <w:sz w:val="28"/>
          <w:szCs w:val="28"/>
        </w:rPr>
        <w:t>уход от</w:t>
      </w:r>
      <w:r w:rsidRPr="00D21F48">
        <w:rPr>
          <w:rFonts w:ascii="Times New Roman" w:hAnsi="Times New Roman" w:cs="Times New Roman"/>
          <w:sz w:val="28"/>
          <w:szCs w:val="28"/>
        </w:rPr>
        <w:t xml:space="preserve"> нежелательного контакта / нейтрализация негативн</w:t>
      </w:r>
      <w:r>
        <w:rPr>
          <w:rFonts w:ascii="Times New Roman" w:hAnsi="Times New Roman" w:cs="Times New Roman"/>
          <w:sz w:val="28"/>
          <w:szCs w:val="28"/>
        </w:rPr>
        <w:t>ого речевого воздействия,</w:t>
      </w:r>
      <w:r w:rsidRPr="00D21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нанесение ответного удара (</w:t>
      </w:r>
      <w:r w:rsidRPr="00D21F48">
        <w:rPr>
          <w:rFonts w:ascii="Times New Roman" w:hAnsi="Times New Roman" w:cs="Times New Roman"/>
          <w:sz w:val="28"/>
          <w:szCs w:val="28"/>
        </w:rPr>
        <w:t>крик, оскорбление, сарказм</w:t>
      </w:r>
      <w:r>
        <w:rPr>
          <w:rFonts w:ascii="Times New Roman" w:hAnsi="Times New Roman" w:cs="Times New Roman"/>
          <w:sz w:val="28"/>
          <w:szCs w:val="28"/>
        </w:rPr>
        <w:t xml:space="preserve"> и под.), альтернативное предложение, встречный вопрос?</w:t>
      </w:r>
    </w:p>
    <w:p w:rsidR="00EC2EC4" w:rsidRPr="00D21F48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D21F48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C4" w:rsidRDefault="00EC2EC4" w:rsidP="00E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Семинар 7</w:t>
      </w:r>
    </w:p>
    <w:p w:rsidR="00EC2EC4" w:rsidRDefault="00EC2EC4" w:rsidP="00E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EC4" w:rsidRDefault="00EC2EC4" w:rsidP="00EC2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Метаречевые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действия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EC4" w:rsidRPr="00D73219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219">
        <w:rPr>
          <w:rFonts w:ascii="Times New Roman" w:hAnsi="Times New Roman" w:cs="Times New Roman"/>
          <w:b/>
          <w:sz w:val="28"/>
          <w:szCs w:val="28"/>
        </w:rPr>
        <w:t xml:space="preserve">Упр. 1. Разделите следующие речевые действия на две группы – с </w:t>
      </w:r>
      <w:proofErr w:type="spellStart"/>
      <w:r w:rsidRPr="00D73219">
        <w:rPr>
          <w:rFonts w:ascii="Times New Roman" w:hAnsi="Times New Roman" w:cs="Times New Roman"/>
          <w:b/>
          <w:sz w:val="28"/>
          <w:szCs w:val="28"/>
        </w:rPr>
        <w:t>метакоммуникативными</w:t>
      </w:r>
      <w:proofErr w:type="spellEnd"/>
      <w:r w:rsidRPr="00D73219">
        <w:rPr>
          <w:rFonts w:ascii="Times New Roman" w:hAnsi="Times New Roman" w:cs="Times New Roman"/>
          <w:b/>
          <w:sz w:val="28"/>
          <w:szCs w:val="28"/>
        </w:rPr>
        <w:t xml:space="preserve"> маркерами и без них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Где ты был?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Обратите внимание на то, что за последний квартал уровень безработицы сократился на 2 %.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Хотелось бы напомнить вам о необходимости приходить вовремя.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Вчера я купил отличные джинсы со скидкой в 90%.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Что ты думаешь по этому  поводу?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Очень интересное наблюдение.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Другими словами, </w:t>
      </w:r>
      <w:proofErr w:type="spellStart"/>
      <w:r w:rsidRPr="00300451">
        <w:rPr>
          <w:rFonts w:ascii="Times New Roman" w:hAnsi="Times New Roman" w:cs="Times New Roman"/>
          <w:sz w:val="28"/>
          <w:szCs w:val="28"/>
        </w:rPr>
        <w:t>метакоммуникативные</w:t>
      </w:r>
      <w:proofErr w:type="spellEnd"/>
      <w:r w:rsidRPr="00300451">
        <w:rPr>
          <w:rFonts w:ascii="Times New Roman" w:hAnsi="Times New Roman" w:cs="Times New Roman"/>
          <w:sz w:val="28"/>
          <w:szCs w:val="28"/>
        </w:rPr>
        <w:t xml:space="preserve"> процессы управляют коммуникативными процессами.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451">
        <w:rPr>
          <w:rFonts w:ascii="Times New Roman" w:hAnsi="Times New Roman" w:cs="Times New Roman"/>
          <w:sz w:val="28"/>
          <w:szCs w:val="28"/>
        </w:rPr>
        <w:t>Сходи</w:t>
      </w:r>
      <w:proofErr w:type="gramEnd"/>
      <w:r w:rsidRPr="00300451">
        <w:rPr>
          <w:rFonts w:ascii="Times New Roman" w:hAnsi="Times New Roman" w:cs="Times New Roman"/>
          <w:sz w:val="28"/>
          <w:szCs w:val="28"/>
        </w:rPr>
        <w:t xml:space="preserve"> погуляй – какая хорошая погода!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0451">
        <w:rPr>
          <w:rFonts w:ascii="Times New Roman" w:hAnsi="Times New Roman" w:cs="Times New Roman"/>
          <w:sz w:val="28"/>
          <w:szCs w:val="28"/>
        </w:rPr>
        <w:t>Сходи</w:t>
      </w:r>
      <w:proofErr w:type="gramEnd"/>
      <w:r w:rsidRPr="00300451">
        <w:rPr>
          <w:rFonts w:ascii="Times New Roman" w:hAnsi="Times New Roman" w:cs="Times New Roman"/>
          <w:sz w:val="28"/>
          <w:szCs w:val="28"/>
        </w:rPr>
        <w:t xml:space="preserve"> погуляй – смотри, какая хорошая погода!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Забудь об этом.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Что вы сказали?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Я имела в виду совсем </w:t>
      </w:r>
      <w:proofErr w:type="gramStart"/>
      <w:r w:rsidRPr="0030045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00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Все в порядке.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Я полагаю, что все в порядке. 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Кто-кто?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Вы слишком быстро диктуете.</w:t>
      </w:r>
    </w:p>
    <w:p w:rsidR="00EC2EC4" w:rsidRPr="00300451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Это был весьма содержательный фильм.</w:t>
      </w:r>
    </w:p>
    <w:p w:rsidR="00EC2EC4" w:rsidRPr="007D1507" w:rsidRDefault="00EC2EC4" w:rsidP="00EC2EC4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Это была весьма содержательная речь.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7D150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2</w:t>
      </w:r>
      <w:r w:rsidRPr="00D732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Трансформируйте</w:t>
      </w:r>
      <w:r w:rsidRPr="00D73219">
        <w:rPr>
          <w:rFonts w:ascii="Times New Roman" w:hAnsi="Times New Roman" w:cs="Times New Roman"/>
          <w:b/>
          <w:sz w:val="28"/>
          <w:szCs w:val="28"/>
        </w:rPr>
        <w:t xml:space="preserve"> следующие речевые действия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метакоммуникативные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(путем </w:t>
      </w:r>
      <w:r w:rsidRPr="00790319">
        <w:rPr>
          <w:rFonts w:ascii="Times New Roman" w:hAnsi="Times New Roman" w:cs="Times New Roman"/>
          <w:b/>
          <w:sz w:val="28"/>
          <w:szCs w:val="28"/>
          <w:u w:val="single"/>
        </w:rPr>
        <w:t>добавления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соответствующих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метаречевых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маркеров).</w:t>
      </w:r>
    </w:p>
    <w:p w:rsidR="00EC2EC4" w:rsidRPr="007D150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D73219">
        <w:rPr>
          <w:rFonts w:ascii="Times New Roman" w:hAnsi="Times New Roman" w:cs="Times New Roman"/>
          <w:i/>
          <w:sz w:val="28"/>
          <w:szCs w:val="28"/>
        </w:rPr>
        <w:t xml:space="preserve">Пятачок с ним или нет? – </w:t>
      </w:r>
      <w:r w:rsidRPr="00D73219">
        <w:rPr>
          <w:rFonts w:ascii="Times New Roman" w:hAnsi="Times New Roman" w:cs="Times New Roman"/>
          <w:b/>
          <w:i/>
          <w:sz w:val="28"/>
          <w:szCs w:val="28"/>
        </w:rPr>
        <w:t>Интересно</w:t>
      </w:r>
      <w:r w:rsidRPr="00D73219">
        <w:rPr>
          <w:rFonts w:ascii="Times New Roman" w:hAnsi="Times New Roman" w:cs="Times New Roman"/>
          <w:i/>
          <w:sz w:val="28"/>
          <w:szCs w:val="28"/>
        </w:rPr>
        <w:t>, Пятачок с ним или нет?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1158C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158C">
        <w:rPr>
          <w:rFonts w:ascii="Times New Roman" w:hAnsi="Times New Roman" w:cs="Times New Roman"/>
          <w:b/>
          <w:i/>
          <w:sz w:val="28"/>
          <w:szCs w:val="28"/>
        </w:rPr>
        <w:t>Скажи, пожалуйста,</w:t>
      </w:r>
      <w:r>
        <w:rPr>
          <w:rFonts w:ascii="Times New Roman" w:hAnsi="Times New Roman" w:cs="Times New Roman"/>
          <w:i/>
          <w:sz w:val="28"/>
          <w:szCs w:val="28"/>
        </w:rPr>
        <w:t xml:space="preserve"> Пятачок с ним или нет. </w:t>
      </w:r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58C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gramEnd"/>
      <w:r w:rsidRPr="0051158C">
        <w:rPr>
          <w:rFonts w:ascii="Times New Roman" w:hAnsi="Times New Roman" w:cs="Times New Roman"/>
          <w:b/>
          <w:i/>
          <w:sz w:val="28"/>
          <w:szCs w:val="28"/>
        </w:rPr>
        <w:t>отел бы я знать</w:t>
      </w:r>
      <w:r w:rsidRPr="0051158C">
        <w:rPr>
          <w:rFonts w:ascii="Times New Roman" w:hAnsi="Times New Roman" w:cs="Times New Roman"/>
          <w:i/>
          <w:sz w:val="28"/>
          <w:szCs w:val="28"/>
        </w:rPr>
        <w:t>, Пятачок с ним или нет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C2EC4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2EC4" w:rsidSect="00EC2EC4">
          <w:type w:val="continuous"/>
          <w:pgSz w:w="11906" w:h="16838"/>
          <w:pgMar w:top="567" w:right="850" w:bottom="709" w:left="1134" w:header="708" w:footer="708" w:gutter="0"/>
          <w:cols w:space="708"/>
          <w:docGrid w:linePitch="360"/>
        </w:sectPr>
      </w:pP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lastRenderedPageBreak/>
        <w:t>Он жив и здоров.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Мне удалось сэкономить много денег.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Когда отправляется поезд?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Взвесьте 200 граммов конфет.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lastRenderedPageBreak/>
        <w:t>Относись к этому проще.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Сколько купит молока.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У меня новое платье.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Очень интересная книга. 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У меня два сына.</w:t>
      </w:r>
    </w:p>
    <w:p w:rsidR="00EC2EC4" w:rsidRPr="00300451" w:rsidRDefault="00EC2EC4" w:rsidP="00EC2EC4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Занятия начинаются в 8.20.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C2EC4" w:rsidSect="007D1507">
          <w:type w:val="continuous"/>
          <w:pgSz w:w="11906" w:h="16838"/>
          <w:pgMar w:top="1134" w:right="850" w:bottom="709" w:left="1134" w:header="708" w:footer="708" w:gutter="0"/>
          <w:cols w:num="2" w:space="282"/>
          <w:docGrid w:linePitch="360"/>
        </w:sect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EC4" w:rsidRPr="00D73219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3</w:t>
      </w:r>
      <w:r w:rsidRPr="00D73219">
        <w:rPr>
          <w:rFonts w:ascii="Times New Roman" w:hAnsi="Times New Roman" w:cs="Times New Roman"/>
          <w:b/>
          <w:sz w:val="28"/>
          <w:szCs w:val="28"/>
        </w:rPr>
        <w:t xml:space="preserve">. Разделите следующие речевые действия на две группы – </w:t>
      </w:r>
      <w:r>
        <w:rPr>
          <w:rFonts w:ascii="Times New Roman" w:hAnsi="Times New Roman" w:cs="Times New Roman"/>
          <w:b/>
          <w:sz w:val="28"/>
          <w:szCs w:val="28"/>
        </w:rPr>
        <w:t xml:space="preserve">а) полностью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метакоммуниктативные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б) 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метакоммуникативными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элементами.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Я Вас слушаю!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Во-первых, это касается только нас двоих.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 сказанному, можно отметить, что </w:t>
      </w:r>
      <w:proofErr w:type="spellStart"/>
      <w:r w:rsidRPr="00300451">
        <w:rPr>
          <w:rFonts w:ascii="Times New Roman" w:hAnsi="Times New Roman" w:cs="Times New Roman"/>
          <w:sz w:val="28"/>
          <w:szCs w:val="28"/>
        </w:rPr>
        <w:t>метакоммуникация</w:t>
      </w:r>
      <w:proofErr w:type="spellEnd"/>
      <w:r w:rsidRPr="00300451">
        <w:rPr>
          <w:rFonts w:ascii="Times New Roman" w:hAnsi="Times New Roman" w:cs="Times New Roman"/>
          <w:sz w:val="28"/>
          <w:szCs w:val="28"/>
        </w:rPr>
        <w:t xml:space="preserve"> выполняет ряд важных функций.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Вас невозможно слушать.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Заметь, мне удалось справиться с этим всего за день.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Хватит разговаривать.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Между прочим, я присутствовал на всех лекциях.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Говорите, пожалуйста!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 xml:space="preserve">Подскажи мне правило. </w:t>
      </w:r>
    </w:p>
    <w:p w:rsidR="00EC2EC4" w:rsidRPr="00300451" w:rsidRDefault="00EC2EC4" w:rsidP="00EC2EC4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451">
        <w:rPr>
          <w:rFonts w:ascii="Times New Roman" w:hAnsi="Times New Roman" w:cs="Times New Roman"/>
          <w:sz w:val="28"/>
          <w:szCs w:val="28"/>
        </w:rPr>
        <w:t>Предлагаю начинать наше заседание.</w:t>
      </w:r>
    </w:p>
    <w:p w:rsidR="00EC2EC4" w:rsidRPr="00D73219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Упр. 4</w:t>
      </w:r>
      <w:r w:rsidRPr="00D732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Соедините колонки.</w:t>
      </w:r>
    </w:p>
    <w:p w:rsidR="00EC2EC4" w:rsidRPr="007D150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EC2EC4" w:rsidRPr="007D1507" w:rsidSect="007D1507">
          <w:type w:val="continuous"/>
          <w:pgSz w:w="11906" w:h="16838"/>
          <w:pgMar w:top="1134" w:right="850" w:bottom="709" w:left="1134" w:header="708" w:footer="708" w:gutter="0"/>
          <w:cols w:space="708"/>
          <w:docGrid w:linePitch="360"/>
        </w:sectPr>
      </w:pPr>
    </w:p>
    <w:p w:rsidR="00EC2EC4" w:rsidRPr="007D150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D1507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Метаречевое</w:t>
      </w:r>
      <w:proofErr w:type="spellEnd"/>
      <w:r w:rsidRPr="007D1507">
        <w:rPr>
          <w:rFonts w:ascii="Times New Roman" w:hAnsi="Times New Roman" w:cs="Times New Roman"/>
          <w:b/>
          <w:i/>
          <w:sz w:val="28"/>
          <w:szCs w:val="28"/>
        </w:rPr>
        <w:t xml:space="preserve"> действие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Говорите!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 с набитым ртом!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A54E2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FA54E2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FA54E2">
        <w:rPr>
          <w:rFonts w:ascii="Times New Roman" w:hAnsi="Times New Roman" w:cs="Times New Roman"/>
          <w:sz w:val="28"/>
          <w:szCs w:val="28"/>
        </w:rPr>
        <w:t>, что это правда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219">
        <w:rPr>
          <w:rFonts w:ascii="Times New Roman" w:hAnsi="Times New Roman" w:cs="Times New Roman"/>
          <w:sz w:val="28"/>
          <w:szCs w:val="28"/>
        </w:rPr>
        <w:t>Давай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73219">
        <w:rPr>
          <w:rFonts w:ascii="Times New Roman" w:hAnsi="Times New Roman" w:cs="Times New Roman"/>
          <w:sz w:val="28"/>
          <w:szCs w:val="28"/>
        </w:rPr>
        <w:t>е по очереди. Каждый может задать один вопрос.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«договора», а «договоры».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Слишком много информации.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Твои слова очень ранят меня.</w:t>
      </w:r>
    </w:p>
    <w:p w:rsidR="00EC2EC4" w:rsidRPr="00443F31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мы уже обсуждали. Зачем повторяться?</w:t>
      </w:r>
    </w:p>
    <w:p w:rsidR="00EC2EC4" w:rsidRPr="00443F31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телефону</w:t>
      </w:r>
      <w:r w:rsidRPr="00443F31">
        <w:rPr>
          <w:rFonts w:ascii="Times New Roman" w:hAnsi="Times New Roman" w:cs="Times New Roman"/>
          <w:sz w:val="28"/>
          <w:szCs w:val="28"/>
        </w:rPr>
        <w:t>.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31">
        <w:rPr>
          <w:rFonts w:ascii="Times New Roman" w:hAnsi="Times New Roman" w:cs="Times New Roman"/>
          <w:sz w:val="28"/>
          <w:szCs w:val="28"/>
        </w:rPr>
        <w:t>Не смей говорить со мной таким</w:t>
      </w:r>
      <w:r>
        <w:rPr>
          <w:rFonts w:ascii="Times New Roman" w:hAnsi="Times New Roman" w:cs="Times New Roman"/>
          <w:sz w:val="28"/>
          <w:szCs w:val="28"/>
        </w:rPr>
        <w:t xml:space="preserve"> тоном!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в двух словах?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7D1507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1507">
        <w:rPr>
          <w:rFonts w:ascii="Times New Roman" w:hAnsi="Times New Roman" w:cs="Times New Roman"/>
          <w:b/>
          <w:i/>
          <w:sz w:val="28"/>
          <w:szCs w:val="28"/>
        </w:rPr>
        <w:lastRenderedPageBreak/>
        <w:t>Функция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Редактирование/корректирование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объема высказывания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сообщения как приятного/неприятного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содержания сообщения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коммуникативной инициативой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темы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формы сообщения 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количества сообщаемого</w:t>
      </w:r>
    </w:p>
    <w:p w:rsidR="00EC2EC4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канала восприятия/передачи информации</w:t>
      </w:r>
    </w:p>
    <w:p w:rsidR="00EC2EC4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C2EC4" w:rsidSect="007D1507">
          <w:type w:val="continuous"/>
          <w:pgSz w:w="11906" w:h="16838"/>
          <w:pgMar w:top="1134" w:right="850" w:bottom="709" w:left="1134" w:header="708" w:footer="708" w:gutter="0"/>
          <w:cols w:num="2" w:space="282"/>
          <w:docGrid w:linePitch="360"/>
        </w:sectPr>
      </w:pPr>
    </w:p>
    <w:p w:rsidR="00EC2EC4" w:rsidRDefault="00EC2EC4" w:rsidP="00EC2E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D73219" w:rsidRDefault="00EC2EC4" w:rsidP="00EC2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EC4" w:rsidRPr="003828E4" w:rsidRDefault="00EC2EC4" w:rsidP="00382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2EC4" w:rsidRPr="003828E4" w:rsidSect="009D07E5"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36002"/>
      <w:docPartObj>
        <w:docPartGallery w:val="Page Numbers (Bottom of Page)"/>
        <w:docPartUnique/>
      </w:docPartObj>
    </w:sdtPr>
    <w:sdtEndPr/>
    <w:sdtContent>
      <w:p w:rsidR="00235967" w:rsidRDefault="00EC2EC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235967" w:rsidRDefault="00EC2EC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0734"/>
      <w:docPartObj>
        <w:docPartGallery w:val="Page Numbers (Bottom of Page)"/>
        <w:docPartUnique/>
      </w:docPartObj>
    </w:sdtPr>
    <w:sdtContent>
      <w:p w:rsidR="00EC2EC4" w:rsidRDefault="00EC2EC4">
        <w:pPr>
          <w:pStyle w:val="ac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EC2EC4" w:rsidRDefault="00EC2EC4">
    <w:pPr>
      <w:pStyle w:val="ac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CD5"/>
    <w:multiLevelType w:val="hybridMultilevel"/>
    <w:tmpl w:val="C67C39A8"/>
    <w:lvl w:ilvl="0" w:tplc="6A385F22">
      <w:start w:val="1"/>
      <w:numFmt w:val="decimal"/>
      <w:lvlText w:val="%1"/>
      <w:lvlJc w:val="left"/>
    </w:lvl>
    <w:lvl w:ilvl="1" w:tplc="0788265E">
      <w:start w:val="1"/>
      <w:numFmt w:val="decimal"/>
      <w:lvlText w:val="%2."/>
      <w:lvlJc w:val="left"/>
    </w:lvl>
    <w:lvl w:ilvl="2" w:tplc="4552B76A">
      <w:start w:val="1"/>
      <w:numFmt w:val="decimal"/>
      <w:lvlText w:val="%3"/>
      <w:lvlJc w:val="left"/>
    </w:lvl>
    <w:lvl w:ilvl="3" w:tplc="038A1EAE">
      <w:numFmt w:val="decimal"/>
      <w:lvlText w:val=""/>
      <w:lvlJc w:val="left"/>
    </w:lvl>
    <w:lvl w:ilvl="4" w:tplc="4A96EB76">
      <w:numFmt w:val="decimal"/>
      <w:lvlText w:val=""/>
      <w:lvlJc w:val="left"/>
    </w:lvl>
    <w:lvl w:ilvl="5" w:tplc="D41A965A">
      <w:numFmt w:val="decimal"/>
      <w:lvlText w:val=""/>
      <w:lvlJc w:val="left"/>
    </w:lvl>
    <w:lvl w:ilvl="6" w:tplc="A7EEC2F4">
      <w:numFmt w:val="decimal"/>
      <w:lvlText w:val=""/>
      <w:lvlJc w:val="left"/>
    </w:lvl>
    <w:lvl w:ilvl="7" w:tplc="A3A44072">
      <w:numFmt w:val="decimal"/>
      <w:lvlText w:val=""/>
      <w:lvlJc w:val="left"/>
    </w:lvl>
    <w:lvl w:ilvl="8" w:tplc="E5EE8506">
      <w:numFmt w:val="decimal"/>
      <w:lvlText w:val=""/>
      <w:lvlJc w:val="left"/>
    </w:lvl>
  </w:abstractNum>
  <w:abstractNum w:abstractNumId="1">
    <w:nsid w:val="000048CC"/>
    <w:multiLevelType w:val="hybridMultilevel"/>
    <w:tmpl w:val="1BA04AC2"/>
    <w:lvl w:ilvl="0" w:tplc="7CEE4996">
      <w:start w:val="7"/>
      <w:numFmt w:val="decimal"/>
      <w:lvlText w:val="%1)"/>
      <w:lvlJc w:val="left"/>
    </w:lvl>
    <w:lvl w:ilvl="1" w:tplc="4CE2ECA0">
      <w:numFmt w:val="decimal"/>
      <w:lvlText w:val=""/>
      <w:lvlJc w:val="left"/>
    </w:lvl>
    <w:lvl w:ilvl="2" w:tplc="50D8C176">
      <w:numFmt w:val="decimal"/>
      <w:lvlText w:val=""/>
      <w:lvlJc w:val="left"/>
    </w:lvl>
    <w:lvl w:ilvl="3" w:tplc="44ACF436">
      <w:numFmt w:val="decimal"/>
      <w:lvlText w:val=""/>
      <w:lvlJc w:val="left"/>
    </w:lvl>
    <w:lvl w:ilvl="4" w:tplc="71B810DC">
      <w:numFmt w:val="decimal"/>
      <w:lvlText w:val=""/>
      <w:lvlJc w:val="left"/>
    </w:lvl>
    <w:lvl w:ilvl="5" w:tplc="20F26E22">
      <w:numFmt w:val="decimal"/>
      <w:lvlText w:val=""/>
      <w:lvlJc w:val="left"/>
    </w:lvl>
    <w:lvl w:ilvl="6" w:tplc="9C66A55A">
      <w:numFmt w:val="decimal"/>
      <w:lvlText w:val=""/>
      <w:lvlJc w:val="left"/>
    </w:lvl>
    <w:lvl w:ilvl="7" w:tplc="DA3CE04A">
      <w:numFmt w:val="decimal"/>
      <w:lvlText w:val=""/>
      <w:lvlJc w:val="left"/>
    </w:lvl>
    <w:lvl w:ilvl="8" w:tplc="0CD21EB2">
      <w:numFmt w:val="decimal"/>
      <w:lvlText w:val=""/>
      <w:lvlJc w:val="left"/>
    </w:lvl>
  </w:abstractNum>
  <w:abstractNum w:abstractNumId="2">
    <w:nsid w:val="02371747"/>
    <w:multiLevelType w:val="hybridMultilevel"/>
    <w:tmpl w:val="80D282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635BF9"/>
    <w:multiLevelType w:val="singleLevel"/>
    <w:tmpl w:val="D6EE215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158826B6"/>
    <w:multiLevelType w:val="hybridMultilevel"/>
    <w:tmpl w:val="8FE6F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84D43FE"/>
    <w:multiLevelType w:val="multilevel"/>
    <w:tmpl w:val="814A98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2C2B2F8C"/>
    <w:multiLevelType w:val="multilevel"/>
    <w:tmpl w:val="D45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517E6C"/>
    <w:multiLevelType w:val="hybridMultilevel"/>
    <w:tmpl w:val="73D4F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58440A"/>
    <w:multiLevelType w:val="hybridMultilevel"/>
    <w:tmpl w:val="FCEED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3F0E44"/>
    <w:multiLevelType w:val="singleLevel"/>
    <w:tmpl w:val="16E825B2"/>
    <w:lvl w:ilvl="0">
      <w:start w:val="3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782"/>
    <w:rsid w:val="00055790"/>
    <w:rsid w:val="00061782"/>
    <w:rsid w:val="000A11CB"/>
    <w:rsid w:val="000D45B5"/>
    <w:rsid w:val="000E2514"/>
    <w:rsid w:val="00134D33"/>
    <w:rsid w:val="00135866"/>
    <w:rsid w:val="003828E4"/>
    <w:rsid w:val="003F3E78"/>
    <w:rsid w:val="00452210"/>
    <w:rsid w:val="00452838"/>
    <w:rsid w:val="005227D6"/>
    <w:rsid w:val="00590E61"/>
    <w:rsid w:val="006406DA"/>
    <w:rsid w:val="007D0285"/>
    <w:rsid w:val="00821E54"/>
    <w:rsid w:val="00896206"/>
    <w:rsid w:val="0099015A"/>
    <w:rsid w:val="009D07E5"/>
    <w:rsid w:val="00A11E31"/>
    <w:rsid w:val="00C45A8A"/>
    <w:rsid w:val="00CC1BAA"/>
    <w:rsid w:val="00DC24A6"/>
    <w:rsid w:val="00EC2EC4"/>
    <w:rsid w:val="00FA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78"/>
  </w:style>
  <w:style w:type="paragraph" w:styleId="2">
    <w:name w:val="heading 2"/>
    <w:basedOn w:val="a"/>
    <w:link w:val="20"/>
    <w:uiPriority w:val="9"/>
    <w:qFormat/>
    <w:rsid w:val="00061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17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1782"/>
    <w:rPr>
      <w:rFonts w:ascii="Tahoma" w:hAnsi="Tahoma" w:cs="Tahoma"/>
      <w:sz w:val="16"/>
      <w:szCs w:val="16"/>
    </w:rPr>
  </w:style>
  <w:style w:type="character" w:customStyle="1" w:styleId="social-likescounter">
    <w:name w:val="social-likes__counter"/>
    <w:basedOn w:val="a0"/>
    <w:rsid w:val="00A11E31"/>
  </w:style>
  <w:style w:type="character" w:styleId="a6">
    <w:name w:val="Strong"/>
    <w:basedOn w:val="a0"/>
    <w:uiPriority w:val="22"/>
    <w:qFormat/>
    <w:rsid w:val="00A11E31"/>
    <w:rPr>
      <w:b/>
      <w:bCs/>
    </w:rPr>
  </w:style>
  <w:style w:type="paragraph" w:styleId="a7">
    <w:name w:val="Body Text Indent"/>
    <w:basedOn w:val="a"/>
    <w:link w:val="a8"/>
    <w:semiHidden/>
    <w:rsid w:val="005227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5227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EC2EC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EC4"/>
  </w:style>
  <w:style w:type="paragraph" w:styleId="ab">
    <w:name w:val="List Paragraph"/>
    <w:basedOn w:val="a"/>
    <w:uiPriority w:val="34"/>
    <w:qFormat/>
    <w:rsid w:val="00EC2EC4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C2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C2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514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DDDDDD"/>
                  </w:divBdr>
                  <w:divsChild>
                    <w:div w:id="13252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DDDDDD"/>
                      </w:divBdr>
                    </w:div>
                  </w:divsChild>
                </w:div>
              </w:divsChild>
            </w:div>
          </w:divsChild>
        </w:div>
        <w:div w:id="63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29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22EBB5-B97E-4713-A03E-A087D9EF12A2}"/>
</file>

<file path=customXml/itemProps2.xml><?xml version="1.0" encoding="utf-8"?>
<ds:datastoreItem xmlns:ds="http://schemas.openxmlformats.org/officeDocument/2006/customXml" ds:itemID="{98C8B9AF-CCAF-467C-93C1-C253833C7D9C}"/>
</file>

<file path=customXml/itemProps3.xml><?xml version="1.0" encoding="utf-8"?>
<ds:datastoreItem xmlns:ds="http://schemas.openxmlformats.org/officeDocument/2006/customXml" ds:itemID="{5F915CD9-1FCF-453A-82DE-3B1B944054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19</Pages>
  <Words>4339</Words>
  <Characters>24733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2019-09-17T07:23:00Z</cp:lastPrinted>
  <dcterms:created xsi:type="dcterms:W3CDTF">2019-09-17T04:59:00Z</dcterms:created>
  <dcterms:modified xsi:type="dcterms:W3CDTF">2020-04-21T21:12:00Z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